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CB3C15" w:rsidRDefault="009361CF" w:rsidP="009361CF">
      <w:pPr>
        <w:pBdr>
          <w:top w:val="single" w:sz="4" w:space="1" w:color="000000"/>
          <w:left w:val="single" w:sz="4" w:space="4" w:color="000000"/>
          <w:bottom w:val="single" w:sz="4" w:space="0" w:color="000000"/>
          <w:right w:val="single" w:sz="4" w:space="4" w:color="000000"/>
        </w:pBdr>
        <w:rPr>
          <w:rFonts w:ascii="Verdana" w:hAnsi="Verdana" w:cstheme="minorHAnsi"/>
          <w:b/>
          <w:sz w:val="22"/>
          <w:szCs w:val="22"/>
        </w:rPr>
      </w:pPr>
      <w:r w:rsidRPr="00CB3C15">
        <w:rPr>
          <w:rFonts w:ascii="Verdana" w:hAnsi="Verdana"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CB3C15" w:rsidRDefault="009361CF"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sz w:val="22"/>
          <w:szCs w:val="22"/>
        </w:rPr>
        <w:t xml:space="preserve">  University of Melbourne Student Union</w:t>
      </w:r>
    </w:p>
    <w:p w14:paraId="6ACB96D6" w14:textId="39B59C29" w:rsidR="009361CF" w:rsidRPr="00CB3C15" w:rsidRDefault="009361CF"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sz w:val="22"/>
          <w:szCs w:val="22"/>
        </w:rPr>
        <w:t>Meeting of the</w:t>
      </w:r>
      <w:r w:rsidR="00460FDE" w:rsidRPr="00CB3C15">
        <w:rPr>
          <w:rFonts w:ascii="Verdana" w:hAnsi="Verdana" w:cstheme="minorHAnsi"/>
          <w:b/>
          <w:sz w:val="22"/>
          <w:szCs w:val="22"/>
        </w:rPr>
        <w:t xml:space="preserve"> Disabilities Committee</w:t>
      </w:r>
    </w:p>
    <w:p w14:paraId="1F666FF4" w14:textId="361A55BE" w:rsidR="009361CF" w:rsidRPr="00CB3C15" w:rsidRDefault="0044272A"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sz w:val="22"/>
          <w:szCs w:val="22"/>
        </w:rPr>
        <w:t>Minutes</w:t>
      </w:r>
    </w:p>
    <w:p w14:paraId="06CF4AC8" w14:textId="48DA67E8" w:rsidR="00460FDE" w:rsidRPr="00CB3C15" w:rsidRDefault="00460FDE"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sz w:val="22"/>
          <w:szCs w:val="22"/>
        </w:rPr>
        <w:t xml:space="preserve">Thursday the </w:t>
      </w:r>
      <w:r w:rsidR="00FF6C25">
        <w:rPr>
          <w:rFonts w:ascii="Verdana" w:hAnsi="Verdana" w:cstheme="minorHAnsi"/>
          <w:b/>
          <w:sz w:val="22"/>
          <w:szCs w:val="22"/>
        </w:rPr>
        <w:t>7</w:t>
      </w:r>
      <w:r w:rsidR="00FF6C25" w:rsidRPr="00FF6C25">
        <w:rPr>
          <w:rFonts w:ascii="Verdana" w:hAnsi="Verdana" w:cstheme="minorHAnsi"/>
          <w:b/>
          <w:sz w:val="22"/>
          <w:szCs w:val="22"/>
          <w:vertAlign w:val="superscript"/>
        </w:rPr>
        <w:t>th</w:t>
      </w:r>
      <w:r w:rsidR="00FF6C25">
        <w:rPr>
          <w:rFonts w:ascii="Verdana" w:hAnsi="Verdana" w:cstheme="minorHAnsi"/>
          <w:b/>
          <w:sz w:val="22"/>
          <w:szCs w:val="22"/>
        </w:rPr>
        <w:t xml:space="preserve"> September</w:t>
      </w:r>
      <w:r w:rsidRPr="00CB3C15">
        <w:rPr>
          <w:rFonts w:ascii="Verdana" w:hAnsi="Verdana" w:cstheme="minorHAnsi"/>
          <w:b/>
          <w:sz w:val="22"/>
          <w:szCs w:val="22"/>
        </w:rPr>
        <w:t>, 2023 at 2:</w:t>
      </w:r>
      <w:r w:rsidR="00E22BBE">
        <w:rPr>
          <w:rFonts w:ascii="Verdana" w:hAnsi="Verdana" w:cstheme="minorHAnsi"/>
          <w:b/>
          <w:sz w:val="22"/>
          <w:szCs w:val="22"/>
        </w:rPr>
        <w:t>15</w:t>
      </w:r>
      <w:r w:rsidRPr="00CB3C15">
        <w:rPr>
          <w:rFonts w:ascii="Verdana" w:hAnsi="Verdana" w:cstheme="minorHAnsi"/>
          <w:b/>
          <w:sz w:val="22"/>
          <w:szCs w:val="22"/>
        </w:rPr>
        <w:t>pm</w:t>
      </w:r>
    </w:p>
    <w:p w14:paraId="65BC9C91" w14:textId="044C2463" w:rsidR="009361CF" w:rsidRPr="00CB3C15" w:rsidRDefault="009361CF"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sz w:val="22"/>
          <w:szCs w:val="22"/>
        </w:rPr>
        <w:t>Meeting</w:t>
      </w:r>
      <w:r w:rsidR="00460FDE" w:rsidRPr="00CB3C15">
        <w:rPr>
          <w:rFonts w:ascii="Verdana" w:hAnsi="Verdana" w:cstheme="minorHAnsi"/>
          <w:b/>
          <w:sz w:val="22"/>
          <w:szCs w:val="22"/>
        </w:rPr>
        <w:t xml:space="preserve"> 1</w:t>
      </w:r>
      <w:r w:rsidR="00FF6C25">
        <w:rPr>
          <w:rFonts w:ascii="Verdana" w:hAnsi="Verdana" w:cstheme="minorHAnsi"/>
          <w:b/>
          <w:sz w:val="22"/>
          <w:szCs w:val="22"/>
        </w:rPr>
        <w:t>4</w:t>
      </w:r>
      <w:r w:rsidR="00CB3C15" w:rsidRPr="00CB3C15">
        <w:rPr>
          <w:rFonts w:ascii="Verdana" w:hAnsi="Verdana" w:cstheme="minorHAnsi"/>
          <w:b/>
          <w:sz w:val="22"/>
          <w:szCs w:val="22"/>
        </w:rPr>
        <w:t xml:space="preserve"> </w:t>
      </w:r>
      <w:r w:rsidRPr="00CB3C15">
        <w:rPr>
          <w:rFonts w:ascii="Verdana" w:hAnsi="Verdana" w:cstheme="minorHAnsi"/>
          <w:b/>
          <w:sz w:val="22"/>
          <w:szCs w:val="22"/>
        </w:rPr>
        <w:t>(2</w:t>
      </w:r>
      <w:r w:rsidR="008F6275" w:rsidRPr="00CB3C15">
        <w:rPr>
          <w:rFonts w:ascii="Verdana" w:hAnsi="Verdana" w:cstheme="minorHAnsi"/>
          <w:b/>
          <w:sz w:val="22"/>
          <w:szCs w:val="22"/>
        </w:rPr>
        <w:t>3</w:t>
      </w:r>
      <w:r w:rsidRPr="00CB3C15">
        <w:rPr>
          <w:rFonts w:ascii="Verdana" w:hAnsi="Verdana" w:cstheme="minorHAnsi"/>
          <w:b/>
          <w:sz w:val="22"/>
          <w:szCs w:val="22"/>
        </w:rPr>
        <w:t>)</w:t>
      </w:r>
    </w:p>
    <w:p w14:paraId="0FCF54C0" w14:textId="67EEEB75" w:rsidR="009361CF" w:rsidRPr="00CB3C15" w:rsidRDefault="009361CF" w:rsidP="009361CF">
      <w:pPr>
        <w:pBdr>
          <w:top w:val="single" w:sz="4" w:space="1" w:color="000000"/>
          <w:left w:val="single" w:sz="4" w:space="4" w:color="000000"/>
          <w:bottom w:val="single" w:sz="4" w:space="0" w:color="000000"/>
          <w:right w:val="single" w:sz="4" w:space="4" w:color="000000"/>
        </w:pBdr>
        <w:jc w:val="center"/>
        <w:rPr>
          <w:rFonts w:ascii="Verdana" w:hAnsi="Verdana" w:cstheme="minorHAnsi"/>
          <w:b/>
          <w:sz w:val="22"/>
          <w:szCs w:val="22"/>
        </w:rPr>
      </w:pPr>
      <w:r w:rsidRPr="00CB3C15">
        <w:rPr>
          <w:rFonts w:ascii="Verdana" w:hAnsi="Verdana" w:cstheme="minorHAnsi"/>
          <w:b/>
          <w:bCs/>
          <w:sz w:val="22"/>
          <w:szCs w:val="22"/>
        </w:rPr>
        <w:t xml:space="preserve">Location: </w:t>
      </w:r>
      <w:r w:rsidR="00460FDE" w:rsidRPr="00CB3C15">
        <w:rPr>
          <w:rFonts w:ascii="Verdana" w:hAnsi="Verdana" w:cstheme="minorHAnsi"/>
          <w:b/>
          <w:bCs/>
          <w:sz w:val="22"/>
          <w:szCs w:val="22"/>
        </w:rPr>
        <w:t>Disabilities Lounge</w:t>
      </w:r>
      <w:r w:rsidR="00CB3C15" w:rsidRPr="00CB3C15">
        <w:rPr>
          <w:rFonts w:ascii="Verdana" w:hAnsi="Verdana" w:cstheme="minorHAnsi"/>
          <w:b/>
          <w:bCs/>
          <w:sz w:val="22"/>
          <w:szCs w:val="22"/>
        </w:rPr>
        <w:t xml:space="preserve"> and Zoom if requested</w:t>
      </w:r>
    </w:p>
    <w:p w14:paraId="1FF2F6B6" w14:textId="77777777" w:rsidR="009361CF" w:rsidRPr="00CB3C15" w:rsidRDefault="009361CF" w:rsidP="009361CF">
      <w:pPr>
        <w:pStyle w:val="Default"/>
        <w:rPr>
          <w:rFonts w:ascii="Verdana" w:hAnsi="Verdana" w:cstheme="minorHAnsi"/>
        </w:rPr>
      </w:pPr>
    </w:p>
    <w:p w14:paraId="3DCFDC1E" w14:textId="5390B7E0" w:rsidR="008D4A75" w:rsidRPr="00CB3C15" w:rsidRDefault="00000000" w:rsidP="009361CF">
      <w:pPr>
        <w:pBdr>
          <w:top w:val="single" w:sz="4" w:space="1" w:color="000000"/>
          <w:left w:val="single" w:sz="4" w:space="4" w:color="000000"/>
          <w:bottom w:val="single" w:sz="4" w:space="0" w:color="000000"/>
          <w:right w:val="single" w:sz="4" w:space="4" w:color="000000"/>
        </w:pBdr>
        <w:spacing w:before="120"/>
        <w:jc w:val="center"/>
        <w:rPr>
          <w:rFonts w:ascii="Verdana" w:hAnsi="Verdana" w:cstheme="minorHAnsi"/>
        </w:rPr>
      </w:pPr>
      <w:hyperlink r:id="rId8" w:history="1">
        <w:r w:rsidR="008D4A75" w:rsidRPr="00CB3C15">
          <w:rPr>
            <w:rStyle w:val="Hyperlink"/>
            <w:rFonts w:ascii="Verdana" w:hAnsi="Verdana" w:cstheme="minorHAnsi"/>
          </w:rPr>
          <w:t>Click here to join via Zoom</w:t>
        </w:r>
      </w:hyperlink>
    </w:p>
    <w:p w14:paraId="66E934EC" w14:textId="34B54ECE" w:rsidR="009361CF" w:rsidRPr="00CB3C15" w:rsidRDefault="009361CF" w:rsidP="009361CF">
      <w:pPr>
        <w:pBdr>
          <w:top w:val="single" w:sz="4" w:space="1" w:color="000000"/>
          <w:left w:val="single" w:sz="4" w:space="4" w:color="000000"/>
          <w:bottom w:val="single" w:sz="4" w:space="0" w:color="000000"/>
          <w:right w:val="single" w:sz="4" w:space="4" w:color="000000"/>
        </w:pBdr>
        <w:spacing w:before="120"/>
        <w:jc w:val="center"/>
        <w:rPr>
          <w:rFonts w:ascii="Verdana" w:eastAsiaTheme="minorEastAsia" w:hAnsi="Verdana" w:cstheme="minorHAnsi"/>
          <w:color w:val="000000" w:themeColor="text1"/>
          <w:lang w:eastAsia="en-US"/>
        </w:rPr>
      </w:pPr>
      <w:r w:rsidRPr="00CB3C15">
        <w:rPr>
          <w:rFonts w:ascii="Verdana" w:hAnsi="Verdana" w:cstheme="minorHAnsi"/>
          <w:b/>
          <w:bCs/>
        </w:rPr>
        <w:t>Password</w:t>
      </w:r>
      <w:r w:rsidRPr="00CB3C15">
        <w:rPr>
          <w:rFonts w:ascii="Verdana" w:hAnsi="Verdana" w:cstheme="minorHAnsi"/>
        </w:rPr>
        <w:t xml:space="preserve">: </w:t>
      </w:r>
      <w:r w:rsidR="008D4A75" w:rsidRPr="00CB3C15">
        <w:rPr>
          <w:rFonts w:ascii="Verdana" w:hAnsi="Verdana" w:cstheme="minorHAnsi"/>
        </w:rPr>
        <w:t>786924</w:t>
      </w:r>
    </w:p>
    <w:p w14:paraId="1BA03C18" w14:textId="75A584A8" w:rsidR="009361CF" w:rsidRPr="00CB3C15" w:rsidRDefault="009361CF" w:rsidP="002D71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Verdana" w:eastAsiaTheme="minorHAnsi" w:hAnsi="Verdana" w:cstheme="minorHAnsi"/>
          <w:lang w:eastAsia="en-US"/>
        </w:rPr>
      </w:pPr>
      <w:r w:rsidRPr="00CB3C15">
        <w:rPr>
          <w:rFonts w:ascii="Verdana" w:eastAsiaTheme="minorHAnsi" w:hAnsi="Verdana" w:cstheme="minorHAnsi"/>
          <w:b/>
          <w:bCs/>
          <w:lang w:eastAsia="en-US"/>
        </w:rPr>
        <w:t>Meeting opened at</w:t>
      </w:r>
      <w:r w:rsidR="001A4F2C" w:rsidRPr="00CB3C15">
        <w:rPr>
          <w:rFonts w:ascii="Verdana" w:eastAsiaTheme="minorHAnsi" w:hAnsi="Verdana" w:cstheme="minorHAnsi"/>
          <w:b/>
          <w:bCs/>
          <w:lang w:eastAsia="en-US"/>
        </w:rPr>
        <w:t xml:space="preserve"> </w:t>
      </w:r>
      <w:r w:rsidR="001A4F2C" w:rsidRPr="00CB3C15">
        <w:rPr>
          <w:rFonts w:ascii="Verdana" w:eastAsiaTheme="minorHAnsi" w:hAnsi="Verdana" w:cstheme="minorHAnsi"/>
          <w:lang w:eastAsia="en-US"/>
        </w:rPr>
        <w:t>2:</w:t>
      </w:r>
      <w:r w:rsidR="00E22BBE">
        <w:rPr>
          <w:rFonts w:ascii="Verdana" w:eastAsiaTheme="minorHAnsi" w:hAnsi="Verdana" w:cstheme="minorHAnsi"/>
          <w:lang w:eastAsia="en-US"/>
        </w:rPr>
        <w:t>16</w:t>
      </w:r>
      <w:r w:rsidR="001A4F2C" w:rsidRPr="00CB3C15">
        <w:rPr>
          <w:rFonts w:ascii="Verdana" w:eastAsiaTheme="minorHAnsi" w:hAnsi="Verdana" w:cstheme="minorHAnsi"/>
          <w:lang w:eastAsia="en-US"/>
        </w:rPr>
        <w:t xml:space="preserve"> pm </w:t>
      </w:r>
      <w:r w:rsidR="008D4A75" w:rsidRPr="00CB3C15">
        <w:rPr>
          <w:rFonts w:ascii="Verdana" w:eastAsiaTheme="minorHAnsi" w:hAnsi="Verdana" w:cstheme="minorHAnsi"/>
          <w:b/>
          <w:bCs/>
          <w:lang w:eastAsia="en-US"/>
        </w:rPr>
        <w:t xml:space="preserve"> </w:t>
      </w:r>
    </w:p>
    <w:p w14:paraId="59B2F4B9" w14:textId="77777777" w:rsidR="009361CF" w:rsidRPr="00CB3C15" w:rsidRDefault="009361CF" w:rsidP="009361CF">
      <w:pPr>
        <w:numPr>
          <w:ilvl w:val="0"/>
          <w:numId w:val="1"/>
        </w:numPr>
        <w:spacing w:before="120" w:after="240"/>
        <w:rPr>
          <w:rFonts w:ascii="Verdana" w:hAnsi="Verdana" w:cstheme="minorHAnsi"/>
          <w:b/>
        </w:rPr>
      </w:pPr>
      <w:r w:rsidRPr="00CB3C15">
        <w:rPr>
          <w:rFonts w:ascii="Verdana" w:hAnsi="Verdana" w:cstheme="minorHAnsi"/>
          <w:b/>
        </w:rPr>
        <w:t>Procedural Matters</w:t>
      </w:r>
    </w:p>
    <w:p w14:paraId="41634761" w14:textId="77777777" w:rsidR="009361CF" w:rsidRPr="00CB3C15" w:rsidRDefault="009361CF" w:rsidP="009361CF">
      <w:pPr>
        <w:numPr>
          <w:ilvl w:val="1"/>
          <w:numId w:val="1"/>
        </w:numPr>
        <w:spacing w:before="120" w:after="240"/>
        <w:rPr>
          <w:rFonts w:ascii="Verdana" w:hAnsi="Verdana" w:cstheme="minorHAnsi"/>
          <w:bCs/>
        </w:rPr>
      </w:pPr>
      <w:r w:rsidRPr="00CB3C15">
        <w:rPr>
          <w:rFonts w:ascii="Verdana" w:hAnsi="Verdana" w:cstheme="minorHAnsi"/>
          <w:bCs/>
        </w:rPr>
        <w:t>Election of Chair</w:t>
      </w:r>
    </w:p>
    <w:p w14:paraId="5CB9F742" w14:textId="5B4E9803" w:rsidR="00CB3C15" w:rsidRPr="008426DE" w:rsidRDefault="00CB3C15" w:rsidP="008426DE">
      <w:pPr>
        <w:ind w:left="720"/>
        <w:rPr>
          <w:rFonts w:ascii="Verdana" w:hAnsi="Verdana"/>
        </w:rPr>
      </w:pPr>
      <w:r w:rsidRPr="008426DE">
        <w:rPr>
          <w:rFonts w:ascii="Verdana" w:hAnsi="Verdana"/>
          <w:b/>
          <w:bCs/>
        </w:rPr>
        <w:t>Motion 1</w:t>
      </w:r>
      <w:r w:rsidRPr="008426DE">
        <w:rPr>
          <w:rFonts w:ascii="Verdana" w:hAnsi="Verdana"/>
        </w:rPr>
        <w:t xml:space="preserve">: </w:t>
      </w:r>
      <w:r w:rsidR="00E22BBE">
        <w:rPr>
          <w:rFonts w:ascii="Verdana" w:hAnsi="Verdana"/>
        </w:rPr>
        <w:t xml:space="preserve">Adam Whitehead </w:t>
      </w:r>
      <w:r w:rsidR="008D4A75" w:rsidRPr="008426DE">
        <w:rPr>
          <w:rFonts w:ascii="Verdana" w:hAnsi="Verdana"/>
        </w:rPr>
        <w:t>to be elected as chair.</w:t>
      </w:r>
      <w:r w:rsidR="00972C5C" w:rsidRPr="008426DE">
        <w:rPr>
          <w:rFonts w:ascii="Verdana" w:hAnsi="Verdana"/>
        </w:rPr>
        <w:br/>
      </w:r>
      <w:r w:rsidRPr="008426DE">
        <w:rPr>
          <w:rFonts w:ascii="Verdana" w:hAnsi="Verdana"/>
        </w:rPr>
        <w:t xml:space="preserve"> </w:t>
      </w:r>
      <w:r w:rsidR="00972C5C" w:rsidRPr="008426DE">
        <w:rPr>
          <w:rFonts w:ascii="Verdana" w:hAnsi="Verdana"/>
        </w:rPr>
        <w:t xml:space="preserve">Moved by </w:t>
      </w:r>
      <w:r w:rsidR="00E22BBE">
        <w:rPr>
          <w:rFonts w:ascii="Verdana" w:hAnsi="Verdana"/>
        </w:rPr>
        <w:t xml:space="preserve">Eleanore Arnold-Moore </w:t>
      </w:r>
    </w:p>
    <w:p w14:paraId="49F6A98D" w14:textId="77777777" w:rsidR="00E22BBE" w:rsidRDefault="00CB3C15" w:rsidP="00E22BBE">
      <w:pPr>
        <w:rPr>
          <w:rFonts w:ascii="Verdana" w:hAnsi="Verdana"/>
        </w:rPr>
      </w:pPr>
      <w:r>
        <w:rPr>
          <w:rFonts w:ascii="Verdana" w:hAnsi="Verdana"/>
        </w:rPr>
        <w:t xml:space="preserve">               </w:t>
      </w:r>
      <w:r w:rsidR="00972C5C" w:rsidRPr="00CB3C15">
        <w:rPr>
          <w:rFonts w:ascii="Verdana" w:hAnsi="Verdana"/>
        </w:rPr>
        <w:t>Seconded</w:t>
      </w:r>
      <w:r w:rsidR="00F24FD4" w:rsidRPr="00CB3C15">
        <w:rPr>
          <w:rFonts w:ascii="Verdana" w:hAnsi="Verdana"/>
        </w:rPr>
        <w:t xml:space="preserve"> by</w:t>
      </w:r>
      <w:r w:rsidR="00972C5C" w:rsidRPr="00CB3C15">
        <w:rPr>
          <w:rFonts w:ascii="Verdana" w:hAnsi="Verdana"/>
        </w:rPr>
        <w:t xml:space="preserve"> </w:t>
      </w:r>
      <w:r w:rsidR="00E22BBE">
        <w:rPr>
          <w:rFonts w:ascii="Verdana" w:hAnsi="Verdana"/>
        </w:rPr>
        <w:t xml:space="preserve">Morgan Sheather </w:t>
      </w:r>
    </w:p>
    <w:p w14:paraId="75B08FDC" w14:textId="1847B576" w:rsidR="008D4A75" w:rsidRPr="00CB3C15" w:rsidRDefault="00E22BBE" w:rsidP="00E22BBE">
      <w:pPr>
        <w:ind w:left="792"/>
        <w:rPr>
          <w:rFonts w:ascii="Verdana" w:hAnsi="Verdana"/>
        </w:rPr>
      </w:pPr>
      <w:r>
        <w:rPr>
          <w:rFonts w:ascii="Verdana" w:hAnsi="Verdana"/>
        </w:rPr>
        <w:t xml:space="preserve">Passed without dissent. </w:t>
      </w:r>
      <w:r w:rsidR="00972C5C" w:rsidRPr="00CB3C15">
        <w:rPr>
          <w:rFonts w:ascii="Verdana" w:hAnsi="Verdana"/>
        </w:rPr>
        <w:br/>
      </w:r>
    </w:p>
    <w:p w14:paraId="19F179F0" w14:textId="77777777" w:rsidR="009361CF" w:rsidRPr="00CB3C15" w:rsidRDefault="009361CF" w:rsidP="009361CF">
      <w:pPr>
        <w:numPr>
          <w:ilvl w:val="1"/>
          <w:numId w:val="1"/>
        </w:numPr>
        <w:spacing w:before="120" w:after="240"/>
        <w:rPr>
          <w:rFonts w:ascii="Verdana" w:hAnsi="Verdana" w:cstheme="minorHAnsi"/>
          <w:bCs/>
        </w:rPr>
      </w:pPr>
      <w:r w:rsidRPr="00CB3C15">
        <w:rPr>
          <w:rFonts w:ascii="Verdana" w:hAnsi="Verdana" w:cstheme="minorHAnsi"/>
          <w:bCs/>
        </w:rPr>
        <w:t>Acknowledgement of Indigenous Custodians</w:t>
      </w:r>
    </w:p>
    <w:p w14:paraId="32A67F6A" w14:textId="4D63C2DF" w:rsidR="00F9536B" w:rsidRDefault="009361CF" w:rsidP="00F9536B">
      <w:pPr>
        <w:numPr>
          <w:ilvl w:val="1"/>
          <w:numId w:val="1"/>
        </w:numPr>
        <w:spacing w:before="120" w:after="240"/>
        <w:rPr>
          <w:rFonts w:ascii="Verdana" w:hAnsi="Verdana" w:cstheme="minorHAnsi"/>
          <w:bCs/>
        </w:rPr>
      </w:pPr>
      <w:r w:rsidRPr="00CB3C15">
        <w:rPr>
          <w:rFonts w:ascii="Verdana" w:hAnsi="Verdana" w:cstheme="minorHAnsi"/>
          <w:bCs/>
        </w:rPr>
        <w:t>Attendance</w:t>
      </w:r>
    </w:p>
    <w:p w14:paraId="2B45D2D3" w14:textId="387B2301" w:rsidR="00E22BBE" w:rsidRDefault="00E22BBE" w:rsidP="00E22BBE">
      <w:pPr>
        <w:spacing w:before="120" w:after="240"/>
        <w:ind w:left="792"/>
        <w:rPr>
          <w:rFonts w:ascii="Verdana" w:hAnsi="Verdana" w:cstheme="minorHAnsi"/>
          <w:bCs/>
        </w:rPr>
      </w:pPr>
      <w:r>
        <w:rPr>
          <w:rFonts w:ascii="Verdana" w:hAnsi="Verdana" w:cstheme="minorHAnsi"/>
          <w:bCs/>
        </w:rPr>
        <w:t xml:space="preserve">Adam Whitehead </w:t>
      </w:r>
    </w:p>
    <w:p w14:paraId="66017F4D" w14:textId="250B197C" w:rsidR="00E22BBE" w:rsidRDefault="00E22BBE" w:rsidP="00E22BBE">
      <w:pPr>
        <w:spacing w:before="120" w:after="240"/>
        <w:ind w:left="792"/>
        <w:rPr>
          <w:rFonts w:ascii="Verdana" w:hAnsi="Verdana" w:cstheme="minorHAnsi"/>
          <w:bCs/>
        </w:rPr>
      </w:pPr>
      <w:r>
        <w:rPr>
          <w:rFonts w:ascii="Verdana" w:hAnsi="Verdana" w:cstheme="minorHAnsi"/>
          <w:bCs/>
        </w:rPr>
        <w:t xml:space="preserve">Morgan Sheather </w:t>
      </w:r>
    </w:p>
    <w:p w14:paraId="37B2A156" w14:textId="2F73F58D" w:rsidR="00E22BBE" w:rsidRDefault="00E22BBE" w:rsidP="00E22BBE">
      <w:pPr>
        <w:spacing w:before="120" w:after="240"/>
        <w:ind w:left="792"/>
        <w:rPr>
          <w:rFonts w:ascii="Verdana" w:hAnsi="Verdana" w:cstheme="minorHAnsi"/>
          <w:bCs/>
        </w:rPr>
      </w:pPr>
      <w:r>
        <w:rPr>
          <w:rFonts w:ascii="Verdana" w:hAnsi="Verdana" w:cstheme="minorHAnsi"/>
          <w:bCs/>
        </w:rPr>
        <w:t xml:space="preserve">Eleanore Arnold-Moore </w:t>
      </w:r>
    </w:p>
    <w:p w14:paraId="35ECDDD9" w14:textId="0185F0BD" w:rsidR="00E22BBE" w:rsidRDefault="00E22BBE" w:rsidP="00E22BBE">
      <w:pPr>
        <w:spacing w:before="120" w:after="240"/>
        <w:ind w:left="792"/>
        <w:rPr>
          <w:rFonts w:ascii="Verdana" w:hAnsi="Verdana" w:cstheme="minorHAnsi"/>
          <w:bCs/>
        </w:rPr>
      </w:pPr>
      <w:r>
        <w:rPr>
          <w:rFonts w:ascii="Verdana" w:hAnsi="Verdana" w:cstheme="minorHAnsi"/>
          <w:bCs/>
        </w:rPr>
        <w:t xml:space="preserve">Madeleine Salisbury </w:t>
      </w:r>
    </w:p>
    <w:p w14:paraId="0286E530" w14:textId="4FC5E408" w:rsidR="00E22BBE" w:rsidRDefault="00E22BBE" w:rsidP="00E22BBE">
      <w:pPr>
        <w:spacing w:before="120" w:after="240"/>
        <w:ind w:left="792"/>
        <w:rPr>
          <w:rFonts w:ascii="Verdana" w:hAnsi="Verdana" w:cstheme="minorHAnsi"/>
          <w:bCs/>
        </w:rPr>
      </w:pPr>
      <w:r>
        <w:rPr>
          <w:rFonts w:ascii="Verdana" w:hAnsi="Verdana" w:cstheme="minorHAnsi"/>
          <w:bCs/>
        </w:rPr>
        <w:t xml:space="preserve">Della Johnston </w:t>
      </w:r>
    </w:p>
    <w:p w14:paraId="5B839F48" w14:textId="47CB2E6E" w:rsidR="00E22BBE" w:rsidRPr="00CB3C15" w:rsidRDefault="00E22BBE" w:rsidP="00E22BBE">
      <w:pPr>
        <w:spacing w:before="120" w:after="240"/>
        <w:ind w:left="792"/>
        <w:rPr>
          <w:rFonts w:ascii="Verdana" w:hAnsi="Verdana" w:cstheme="minorHAnsi"/>
          <w:bCs/>
        </w:rPr>
      </w:pPr>
      <w:r>
        <w:rPr>
          <w:rFonts w:ascii="Verdana" w:hAnsi="Verdana" w:cstheme="minorHAnsi"/>
          <w:bCs/>
        </w:rPr>
        <w:t xml:space="preserve">Visitor - Matt </w:t>
      </w:r>
    </w:p>
    <w:p w14:paraId="3269A6A1" w14:textId="77777777" w:rsidR="009361CF" w:rsidRDefault="009361CF" w:rsidP="009361CF">
      <w:pPr>
        <w:numPr>
          <w:ilvl w:val="1"/>
          <w:numId w:val="1"/>
        </w:numPr>
        <w:spacing w:before="120" w:after="240"/>
        <w:rPr>
          <w:rFonts w:ascii="Verdana" w:hAnsi="Verdana" w:cstheme="minorHAnsi"/>
          <w:bCs/>
        </w:rPr>
      </w:pPr>
      <w:r w:rsidRPr="00CB3C15">
        <w:rPr>
          <w:rFonts w:ascii="Verdana" w:hAnsi="Verdana" w:cstheme="minorHAnsi"/>
          <w:bCs/>
        </w:rPr>
        <w:t>Apologies</w:t>
      </w:r>
    </w:p>
    <w:p w14:paraId="4EB2765F" w14:textId="0ECBDEFD" w:rsidR="00E22BBE" w:rsidRPr="00CB3C15" w:rsidRDefault="00E22BBE" w:rsidP="00E22BBE">
      <w:pPr>
        <w:spacing w:before="120" w:after="240"/>
        <w:ind w:left="792"/>
        <w:rPr>
          <w:rFonts w:ascii="Verdana" w:hAnsi="Verdana" w:cstheme="minorHAnsi"/>
          <w:bCs/>
        </w:rPr>
      </w:pPr>
      <w:r>
        <w:rPr>
          <w:rFonts w:ascii="Verdana" w:hAnsi="Verdana" w:cstheme="minorHAnsi"/>
          <w:bCs/>
        </w:rPr>
        <w:t xml:space="preserve">Anishaa Jeyakumar </w:t>
      </w:r>
    </w:p>
    <w:p w14:paraId="3F7CAB40" w14:textId="77777777" w:rsidR="009361CF" w:rsidRDefault="009361CF" w:rsidP="009361CF">
      <w:pPr>
        <w:numPr>
          <w:ilvl w:val="1"/>
          <w:numId w:val="1"/>
        </w:numPr>
        <w:spacing w:before="120" w:after="240"/>
        <w:rPr>
          <w:rFonts w:ascii="Verdana" w:hAnsi="Verdana" w:cstheme="minorHAnsi"/>
          <w:bCs/>
        </w:rPr>
      </w:pPr>
      <w:r w:rsidRPr="00CB3C15">
        <w:rPr>
          <w:rFonts w:ascii="Verdana" w:hAnsi="Verdana" w:cstheme="minorHAnsi"/>
          <w:bCs/>
        </w:rPr>
        <w:t>Proxies</w:t>
      </w:r>
    </w:p>
    <w:p w14:paraId="698D7AEA" w14:textId="1D0D5994" w:rsidR="00E22BBE" w:rsidRPr="00CB3C15" w:rsidRDefault="00E22BBE" w:rsidP="00E22BBE">
      <w:pPr>
        <w:spacing w:before="120" w:after="240"/>
        <w:ind w:left="792"/>
        <w:rPr>
          <w:rFonts w:ascii="Verdana" w:hAnsi="Verdana" w:cstheme="minorHAnsi"/>
          <w:bCs/>
        </w:rPr>
      </w:pPr>
      <w:r>
        <w:rPr>
          <w:rFonts w:ascii="Verdana" w:hAnsi="Verdana" w:cstheme="minorHAnsi"/>
          <w:bCs/>
        </w:rPr>
        <w:t xml:space="preserve">Della Johnston for Anishaa Jeyakmuar </w:t>
      </w:r>
    </w:p>
    <w:p w14:paraId="2CC28BBF" w14:textId="77777777" w:rsidR="009361CF" w:rsidRPr="00CB3C15" w:rsidRDefault="009361CF" w:rsidP="009361CF">
      <w:pPr>
        <w:numPr>
          <w:ilvl w:val="1"/>
          <w:numId w:val="1"/>
        </w:numPr>
        <w:spacing w:before="120" w:after="240"/>
        <w:rPr>
          <w:rFonts w:ascii="Verdana" w:hAnsi="Verdana" w:cstheme="minorHAnsi"/>
          <w:bCs/>
        </w:rPr>
      </w:pPr>
      <w:r w:rsidRPr="00CB3C15">
        <w:rPr>
          <w:rFonts w:ascii="Verdana" w:hAnsi="Verdana" w:cstheme="minorHAnsi"/>
          <w:bCs/>
        </w:rPr>
        <w:t>Membership</w:t>
      </w:r>
    </w:p>
    <w:p w14:paraId="3E77E6FE" w14:textId="77777777" w:rsidR="009361CF" w:rsidRPr="00CB3C15" w:rsidRDefault="009361CF" w:rsidP="009361CF">
      <w:pPr>
        <w:numPr>
          <w:ilvl w:val="1"/>
          <w:numId w:val="1"/>
        </w:numPr>
        <w:spacing w:before="120" w:after="240"/>
        <w:rPr>
          <w:rFonts w:ascii="Verdana" w:hAnsi="Verdana" w:cstheme="minorHAnsi"/>
          <w:bCs/>
        </w:rPr>
      </w:pPr>
      <w:r w:rsidRPr="00CB3C15">
        <w:rPr>
          <w:rFonts w:ascii="Verdana" w:hAnsi="Verdana" w:cstheme="minorHAnsi"/>
          <w:bCs/>
        </w:rPr>
        <w:t>Adoption of Agenda</w:t>
      </w:r>
      <w:r w:rsidRPr="00CB3C15">
        <w:rPr>
          <w:rFonts w:ascii="Verdana" w:hAnsi="Verdana" w:cstheme="minorHAnsi"/>
          <w:bCs/>
        </w:rPr>
        <w:tab/>
      </w:r>
    </w:p>
    <w:p w14:paraId="28162DB5" w14:textId="1099D4CC" w:rsidR="00CB3C15" w:rsidRPr="00CB3C15" w:rsidRDefault="00CB3C15" w:rsidP="00CB3C15">
      <w:pPr>
        <w:ind w:left="720"/>
        <w:rPr>
          <w:rFonts w:ascii="Verdana" w:hAnsi="Verdana"/>
          <w:bCs/>
        </w:rPr>
      </w:pPr>
      <w:r w:rsidRPr="00CB3C15">
        <w:rPr>
          <w:rFonts w:ascii="Verdana" w:hAnsi="Verdana"/>
          <w:bCs/>
        </w:rPr>
        <w:t xml:space="preserve"> </w:t>
      </w:r>
      <w:r w:rsidR="009D5E8F" w:rsidRPr="008426DE">
        <w:rPr>
          <w:rFonts w:ascii="Verdana" w:hAnsi="Verdana"/>
          <w:b/>
        </w:rPr>
        <w:t>Motion 2</w:t>
      </w:r>
      <w:r w:rsidR="009D5E8F" w:rsidRPr="00CB3C15">
        <w:rPr>
          <w:rFonts w:ascii="Verdana" w:hAnsi="Verdana"/>
          <w:bCs/>
        </w:rPr>
        <w:t>: That the agenda be adopted as presented.</w:t>
      </w:r>
      <w:r w:rsidR="00F24FD4" w:rsidRPr="00CB3C15">
        <w:rPr>
          <w:bCs/>
        </w:rPr>
        <w:br/>
      </w:r>
      <w:r w:rsidR="00F24FD4" w:rsidRPr="00CB3C15">
        <w:rPr>
          <w:rFonts w:ascii="Verdana" w:hAnsi="Verdana"/>
        </w:rPr>
        <w:t xml:space="preserve">Moved by </w:t>
      </w:r>
      <w:r w:rsidR="00E22BBE">
        <w:rPr>
          <w:rFonts w:ascii="Verdana" w:hAnsi="Verdana"/>
        </w:rPr>
        <w:t xml:space="preserve">Della Johnston </w:t>
      </w:r>
    </w:p>
    <w:p w14:paraId="1E249E28" w14:textId="77777777" w:rsidR="00E22BBE" w:rsidRDefault="00F24FD4" w:rsidP="00CB3C15">
      <w:pPr>
        <w:ind w:left="720"/>
        <w:rPr>
          <w:rFonts w:ascii="Verdana" w:hAnsi="Verdana"/>
        </w:rPr>
      </w:pPr>
      <w:r w:rsidRPr="00CB3C15">
        <w:rPr>
          <w:rFonts w:ascii="Verdana" w:hAnsi="Verdana"/>
        </w:rPr>
        <w:t xml:space="preserve">Seconded by </w:t>
      </w:r>
      <w:r w:rsidR="00E22BBE">
        <w:rPr>
          <w:rFonts w:ascii="Verdana" w:hAnsi="Verdana"/>
        </w:rPr>
        <w:t xml:space="preserve">Morgan Sheather </w:t>
      </w:r>
    </w:p>
    <w:p w14:paraId="41EA4406" w14:textId="4F6EC09A" w:rsidR="009D5E8F" w:rsidRPr="00CB3C15" w:rsidRDefault="00E22BBE" w:rsidP="00CB3C15">
      <w:pPr>
        <w:ind w:left="720"/>
        <w:rPr>
          <w:rFonts w:ascii="Verdana" w:hAnsi="Verdana"/>
          <w:bCs/>
        </w:rPr>
      </w:pPr>
      <w:r>
        <w:rPr>
          <w:rFonts w:ascii="Verdana" w:hAnsi="Verdana"/>
        </w:rPr>
        <w:t xml:space="preserve">Passed without dissent. </w:t>
      </w:r>
      <w:r w:rsidR="00F24FD4" w:rsidRPr="00CB3C15">
        <w:rPr>
          <w:rFonts w:ascii="Verdana" w:hAnsi="Verdana"/>
        </w:rPr>
        <w:br/>
      </w:r>
    </w:p>
    <w:p w14:paraId="3FDF4451" w14:textId="77777777" w:rsidR="009D5E8F" w:rsidRPr="00CB3C15" w:rsidRDefault="009361CF" w:rsidP="009361CF">
      <w:pPr>
        <w:numPr>
          <w:ilvl w:val="0"/>
          <w:numId w:val="1"/>
        </w:numPr>
        <w:spacing w:before="120" w:after="240"/>
        <w:rPr>
          <w:rFonts w:ascii="Verdana" w:hAnsi="Verdana" w:cstheme="minorHAnsi"/>
          <w:b/>
        </w:rPr>
      </w:pPr>
      <w:r w:rsidRPr="00CB3C15">
        <w:rPr>
          <w:rFonts w:ascii="Verdana" w:hAnsi="Verdana" w:cstheme="minorHAnsi"/>
          <w:b/>
        </w:rPr>
        <w:t>Confirmation of Previous Minutes</w:t>
      </w:r>
    </w:p>
    <w:p w14:paraId="4A1EE2EB" w14:textId="77777777" w:rsidR="00E22BBE" w:rsidRDefault="009D5E8F" w:rsidP="00E22BBE">
      <w:pPr>
        <w:numPr>
          <w:ilvl w:val="1"/>
          <w:numId w:val="1"/>
        </w:numPr>
        <w:spacing w:before="120" w:after="240"/>
        <w:rPr>
          <w:rFonts w:ascii="Verdana" w:hAnsi="Verdana" w:cstheme="minorHAnsi"/>
          <w:bCs/>
        </w:rPr>
      </w:pPr>
      <w:r w:rsidRPr="008426DE">
        <w:rPr>
          <w:rFonts w:ascii="Verdana" w:hAnsi="Verdana" w:cstheme="minorHAnsi"/>
          <w:b/>
        </w:rPr>
        <w:t>Motion 3:</w:t>
      </w:r>
      <w:r w:rsidRPr="00CB3C15">
        <w:rPr>
          <w:rFonts w:ascii="Verdana" w:hAnsi="Verdana" w:cstheme="minorHAnsi"/>
          <w:bCs/>
        </w:rPr>
        <w:t xml:space="preserve"> That the minutes be confirmed as a true and accurate record.</w:t>
      </w:r>
      <w:r w:rsidR="009361CF" w:rsidRPr="00CB3C15">
        <w:rPr>
          <w:rFonts w:ascii="Verdana" w:hAnsi="Verdana" w:cstheme="minorHAnsi"/>
          <w:bCs/>
        </w:rPr>
        <w:tab/>
      </w:r>
      <w:r w:rsidR="00523FDF" w:rsidRPr="00CB3C15">
        <w:rPr>
          <w:rFonts w:ascii="Verdana" w:hAnsi="Verdana" w:cstheme="minorHAnsi"/>
          <w:bCs/>
        </w:rPr>
        <w:br/>
      </w:r>
      <w:r w:rsidR="00523FDF" w:rsidRPr="00CB3C15">
        <w:rPr>
          <w:rFonts w:ascii="Verdana" w:hAnsi="Verdana" w:cstheme="minorHAnsi"/>
        </w:rPr>
        <w:t xml:space="preserve">Moved by </w:t>
      </w:r>
      <w:r w:rsidR="00E22BBE">
        <w:rPr>
          <w:rFonts w:ascii="Verdana" w:hAnsi="Verdana" w:cstheme="minorHAnsi"/>
        </w:rPr>
        <w:t>Eleanore Arnold-Moore</w:t>
      </w:r>
      <w:r w:rsidR="00523FDF" w:rsidRPr="00CB3C15">
        <w:rPr>
          <w:rFonts w:ascii="Verdana" w:hAnsi="Verdana" w:cstheme="minorHAnsi"/>
        </w:rPr>
        <w:br/>
        <w:t xml:space="preserve">Seconded by </w:t>
      </w:r>
      <w:r w:rsidR="00E22BBE">
        <w:rPr>
          <w:rFonts w:ascii="Verdana" w:hAnsi="Verdana" w:cstheme="minorHAnsi"/>
        </w:rPr>
        <w:t xml:space="preserve">Della Johston </w:t>
      </w:r>
    </w:p>
    <w:p w14:paraId="32433E38" w14:textId="36AC72C4" w:rsidR="009361CF" w:rsidRPr="00E22BBE" w:rsidRDefault="00E22BBE" w:rsidP="00E22BBE">
      <w:pPr>
        <w:spacing w:before="120" w:after="240"/>
        <w:ind w:left="792"/>
        <w:rPr>
          <w:rFonts w:ascii="Verdana" w:hAnsi="Verdana" w:cstheme="minorHAnsi"/>
          <w:bCs/>
        </w:rPr>
      </w:pPr>
      <w:r w:rsidRPr="00E22BBE">
        <w:rPr>
          <w:rFonts w:ascii="Verdana" w:hAnsi="Verdana" w:cstheme="minorHAnsi"/>
          <w:bCs/>
        </w:rPr>
        <w:t>Passed without dissent.</w:t>
      </w:r>
      <w:r w:rsidR="00523FDF" w:rsidRPr="00E22BBE">
        <w:rPr>
          <w:rFonts w:ascii="Verdana" w:hAnsi="Verdana" w:cstheme="minorHAnsi"/>
          <w:bCs/>
        </w:rPr>
        <w:br/>
      </w:r>
    </w:p>
    <w:p w14:paraId="729943B9" w14:textId="77777777" w:rsidR="009361CF" w:rsidRPr="00CB3C15" w:rsidRDefault="009361CF" w:rsidP="009361CF">
      <w:pPr>
        <w:numPr>
          <w:ilvl w:val="0"/>
          <w:numId w:val="1"/>
        </w:numPr>
        <w:spacing w:before="120" w:after="240"/>
        <w:rPr>
          <w:rFonts w:ascii="Verdana" w:hAnsi="Verdana" w:cstheme="minorHAnsi"/>
          <w:b/>
        </w:rPr>
      </w:pPr>
      <w:r w:rsidRPr="00CB3C15">
        <w:rPr>
          <w:rFonts w:ascii="Verdana" w:hAnsi="Verdana" w:cstheme="minorHAnsi"/>
          <w:b/>
        </w:rPr>
        <w:t>Conflicts of Interest Declaration</w:t>
      </w:r>
    </w:p>
    <w:p w14:paraId="26C9781D" w14:textId="0DCC3EDB" w:rsidR="00273549" w:rsidRDefault="00214D2E" w:rsidP="00273549">
      <w:pPr>
        <w:spacing w:before="120" w:after="240"/>
        <w:ind w:left="360"/>
        <w:rPr>
          <w:rFonts w:ascii="Verdana" w:hAnsi="Verdana" w:cstheme="minorHAnsi"/>
          <w:bCs/>
        </w:rPr>
      </w:pPr>
      <w:r>
        <w:rPr>
          <w:rFonts w:ascii="Verdana" w:hAnsi="Verdana" w:cstheme="minorHAnsi"/>
          <w:bCs/>
        </w:rPr>
        <w:t xml:space="preserve">Adam and Alice are being reimbursed money. </w:t>
      </w:r>
    </w:p>
    <w:p w14:paraId="19505DA1" w14:textId="370B67E7" w:rsidR="00214D2E" w:rsidRPr="00CB3C15" w:rsidRDefault="00214D2E" w:rsidP="00273549">
      <w:pPr>
        <w:spacing w:before="120" w:after="240"/>
        <w:ind w:left="360"/>
        <w:rPr>
          <w:rFonts w:ascii="Verdana" w:hAnsi="Verdana" w:cstheme="minorHAnsi"/>
          <w:bCs/>
        </w:rPr>
      </w:pPr>
      <w:r>
        <w:rPr>
          <w:rFonts w:ascii="Verdana" w:hAnsi="Verdana" w:cstheme="minorHAnsi"/>
          <w:bCs/>
        </w:rPr>
        <w:t xml:space="preserve"> </w:t>
      </w:r>
    </w:p>
    <w:p w14:paraId="7CC81115" w14:textId="77777777" w:rsidR="009361CF" w:rsidRPr="00CB3C15" w:rsidRDefault="009361CF" w:rsidP="009361CF">
      <w:pPr>
        <w:numPr>
          <w:ilvl w:val="0"/>
          <w:numId w:val="1"/>
        </w:numPr>
        <w:spacing w:before="120" w:after="240"/>
        <w:rPr>
          <w:rFonts w:ascii="Verdana" w:hAnsi="Verdana" w:cstheme="minorHAnsi"/>
          <w:b/>
        </w:rPr>
      </w:pPr>
      <w:r w:rsidRPr="00CB3C15">
        <w:rPr>
          <w:rFonts w:ascii="Verdana" w:hAnsi="Verdana" w:cstheme="minorHAnsi"/>
          <w:b/>
        </w:rPr>
        <w:t>Matters Arising from the Minutes</w:t>
      </w:r>
    </w:p>
    <w:p w14:paraId="53E510A9" w14:textId="77777777" w:rsidR="0017762E" w:rsidRDefault="009D7E34" w:rsidP="009D7E34">
      <w:pPr>
        <w:pStyle w:val="ListParagraph"/>
        <w:numPr>
          <w:ilvl w:val="1"/>
          <w:numId w:val="1"/>
        </w:numPr>
        <w:spacing w:before="120" w:after="240"/>
        <w:rPr>
          <w:rFonts w:ascii="Verdana" w:hAnsi="Verdana" w:cstheme="minorHAnsi"/>
          <w:bCs/>
        </w:rPr>
      </w:pPr>
      <w:r>
        <w:rPr>
          <w:rFonts w:ascii="Verdana" w:hAnsi="Verdana" w:cstheme="minorHAnsi"/>
          <w:b/>
        </w:rPr>
        <w:t>SEDS review</w:t>
      </w:r>
      <w:r w:rsidR="00CB3C15" w:rsidRPr="008426DE">
        <w:rPr>
          <w:rFonts w:ascii="Verdana" w:hAnsi="Verdana" w:cstheme="minorHAnsi"/>
          <w:b/>
        </w:rPr>
        <w:t>:</w:t>
      </w:r>
      <w:r w:rsidR="00CB3C15">
        <w:rPr>
          <w:rFonts w:ascii="Verdana" w:hAnsi="Verdana" w:cstheme="minorHAnsi"/>
          <w:bCs/>
        </w:rPr>
        <w:t xml:space="preserve"> </w:t>
      </w:r>
    </w:p>
    <w:p w14:paraId="0E1EACC2" w14:textId="77777777" w:rsidR="0017762E" w:rsidRDefault="0017762E" w:rsidP="0017762E">
      <w:pPr>
        <w:pStyle w:val="ListParagraph"/>
        <w:spacing w:before="120" w:after="240"/>
        <w:ind w:left="792"/>
        <w:rPr>
          <w:rFonts w:ascii="Verdana" w:hAnsi="Verdana" w:cstheme="minorHAnsi"/>
          <w:bCs/>
        </w:rPr>
      </w:pPr>
      <w:r>
        <w:rPr>
          <w:rFonts w:ascii="Verdana" w:hAnsi="Verdana" w:cstheme="minorHAnsi"/>
          <w:bCs/>
        </w:rPr>
        <w:t xml:space="preserve">We managed to push the deadline back by 2 weeks!!!! </w:t>
      </w:r>
    </w:p>
    <w:p w14:paraId="5F232435" w14:textId="77777777" w:rsidR="0017762E" w:rsidRDefault="0017762E" w:rsidP="0017762E">
      <w:pPr>
        <w:pStyle w:val="ListParagraph"/>
        <w:spacing w:before="120" w:after="240"/>
        <w:ind w:left="792"/>
        <w:rPr>
          <w:rFonts w:ascii="Verdana" w:hAnsi="Verdana" w:cstheme="minorHAnsi"/>
          <w:bCs/>
        </w:rPr>
      </w:pPr>
    </w:p>
    <w:p w14:paraId="19919C52" w14:textId="4F1DC941" w:rsidR="00CB3C15" w:rsidRDefault="0017762E" w:rsidP="0017762E">
      <w:pPr>
        <w:pStyle w:val="ListParagraph"/>
        <w:spacing w:before="120" w:after="240"/>
        <w:ind w:left="792"/>
        <w:rPr>
          <w:rFonts w:ascii="Verdana" w:hAnsi="Verdana" w:cstheme="minorHAnsi"/>
          <w:bCs/>
        </w:rPr>
      </w:pPr>
      <w:r>
        <w:rPr>
          <w:rFonts w:ascii="Verdana" w:hAnsi="Verdana" w:cstheme="minorHAnsi"/>
          <w:bCs/>
        </w:rPr>
        <w:t>We need to</w:t>
      </w:r>
      <w:r w:rsidR="009D7E34">
        <w:rPr>
          <w:rFonts w:ascii="Verdana" w:hAnsi="Verdana" w:cstheme="minorHAnsi"/>
          <w:bCs/>
        </w:rPr>
        <w:t xml:space="preserve"> discuss the format and content of our Department’s submission, written and video? Any written documents and video editing will need to be done before end of next week. Adam to schedule a meeting with SEDS review panel for the committee to meet with the panel.</w:t>
      </w:r>
    </w:p>
    <w:p w14:paraId="5BCFEF9F" w14:textId="37A7E3F3" w:rsidR="009D7E34" w:rsidRDefault="00DA16D3" w:rsidP="0017762E">
      <w:pPr>
        <w:pStyle w:val="ListParagraph"/>
        <w:spacing w:before="120" w:after="240"/>
        <w:ind w:left="792"/>
        <w:rPr>
          <w:rFonts w:ascii="Verdana" w:hAnsi="Verdana" w:cstheme="minorHAnsi"/>
          <w:bCs/>
        </w:rPr>
      </w:pPr>
      <w:r>
        <w:rPr>
          <w:rFonts w:ascii="Verdana" w:hAnsi="Verdana" w:cstheme="minorHAnsi"/>
          <w:bCs/>
        </w:rPr>
        <w:t xml:space="preserve">Create a shared google doc for committee members and officer bearers to create the submission from the department. </w:t>
      </w:r>
    </w:p>
    <w:p w14:paraId="5009AD77" w14:textId="0EA495EB" w:rsidR="00DA16D3" w:rsidRPr="00CB3C15" w:rsidRDefault="00DA16D3" w:rsidP="0017762E">
      <w:pPr>
        <w:pStyle w:val="ListParagraph"/>
        <w:spacing w:before="120" w:after="240"/>
        <w:ind w:left="792"/>
        <w:rPr>
          <w:rFonts w:ascii="Verdana" w:hAnsi="Verdana" w:cstheme="minorHAnsi"/>
          <w:bCs/>
        </w:rPr>
      </w:pPr>
      <w:r>
        <w:rPr>
          <w:rFonts w:ascii="Verdana" w:hAnsi="Verdana" w:cstheme="minorHAnsi"/>
          <w:bCs/>
        </w:rPr>
        <w:t xml:space="preserve">Aim to create a video if there is capacity for the team. </w:t>
      </w:r>
    </w:p>
    <w:p w14:paraId="22443CA8" w14:textId="77777777" w:rsidR="009361CF" w:rsidRPr="00A27168" w:rsidRDefault="009361CF" w:rsidP="009361CF">
      <w:pPr>
        <w:numPr>
          <w:ilvl w:val="0"/>
          <w:numId w:val="1"/>
        </w:numPr>
        <w:spacing w:before="120" w:after="240"/>
        <w:rPr>
          <w:rFonts w:ascii="Verdana" w:hAnsi="Verdana" w:cstheme="minorHAnsi"/>
          <w:b/>
        </w:rPr>
      </w:pPr>
      <w:r w:rsidRPr="00A27168">
        <w:rPr>
          <w:rFonts w:ascii="Verdana" w:hAnsi="Verdana" w:cstheme="minorHAnsi"/>
          <w:b/>
          <w:color w:val="000000" w:themeColor="text1"/>
        </w:rPr>
        <w:t xml:space="preserve">Correspondence </w:t>
      </w:r>
    </w:p>
    <w:p w14:paraId="7161AA42" w14:textId="00C233D0" w:rsidR="009D7E34" w:rsidRDefault="009D7E34" w:rsidP="009D7E34">
      <w:pPr>
        <w:pStyle w:val="NormalWeb"/>
        <w:numPr>
          <w:ilvl w:val="1"/>
          <w:numId w:val="1"/>
        </w:numPr>
      </w:pPr>
      <w:r>
        <w:rPr>
          <w:rFonts w:ascii="Verdana" w:hAnsi="Verdana"/>
          <w:b/>
          <w:bCs/>
        </w:rPr>
        <w:t xml:space="preserve">Jessica Phillips from the Respect Initiatives </w:t>
      </w:r>
    </w:p>
    <w:p w14:paraId="0B5AC3B4" w14:textId="77777777" w:rsidR="0017762E" w:rsidRDefault="0017762E" w:rsidP="0017762E">
      <w:pPr>
        <w:pStyle w:val="NormalWeb"/>
        <w:ind w:left="792"/>
        <w:rPr>
          <w:rFonts w:ascii="Verdana" w:hAnsi="Verdana"/>
        </w:rPr>
      </w:pPr>
      <w:r>
        <w:rPr>
          <w:rFonts w:ascii="Verdana" w:hAnsi="Verdana"/>
        </w:rPr>
        <w:t>In replacement of the compulsory module ‘Consent Matter’ from next semester, the University’s Respect Initiatives team is running the development of the Respect e-learning module. Alice met with Jessica, the team’s Project Manager on Wednesday 30</w:t>
      </w:r>
      <w:r>
        <w:rPr>
          <w:rFonts w:ascii="Verdana" w:hAnsi="Verdana"/>
          <w:position w:val="8"/>
          <w:sz w:val="16"/>
          <w:szCs w:val="16"/>
        </w:rPr>
        <w:t xml:space="preserve">th </w:t>
      </w:r>
      <w:r>
        <w:rPr>
          <w:rFonts w:ascii="Verdana" w:hAnsi="Verdana"/>
        </w:rPr>
        <w:t xml:space="preserve">August. Topics discussed include co-design and user testing, delivery formats, support for disabled students, exemption pathways, and accessibility. The meeting intended to initiate a series of conversations around the planning of the new e-learning module, and the needs of students with disabilities. </w:t>
      </w:r>
    </w:p>
    <w:p w14:paraId="44A86A1F" w14:textId="2A642B2D" w:rsidR="00273549" w:rsidRDefault="0017762E" w:rsidP="0017762E">
      <w:pPr>
        <w:pStyle w:val="NormalWeb"/>
        <w:ind w:left="792"/>
        <w:rPr>
          <w:rFonts w:ascii="Verdana" w:hAnsi="Verdana"/>
        </w:rPr>
      </w:pPr>
      <w:r>
        <w:rPr>
          <w:rFonts w:ascii="Verdana" w:hAnsi="Verdana"/>
        </w:rPr>
        <w:t>Morgan and Adam had a follow up meeting with Jessica on Tuesday 5</w:t>
      </w:r>
      <w:r w:rsidRPr="0017762E">
        <w:rPr>
          <w:rFonts w:ascii="Verdana" w:hAnsi="Verdana"/>
          <w:vertAlign w:val="superscript"/>
        </w:rPr>
        <w:t>th</w:t>
      </w:r>
      <w:r>
        <w:rPr>
          <w:rFonts w:ascii="Verdana" w:hAnsi="Verdana"/>
        </w:rPr>
        <w:t xml:space="preserve"> September. They reviewed the initial draft of the new module. Adam </w:t>
      </w:r>
      <w:r w:rsidR="00DA16D3">
        <w:rPr>
          <w:rFonts w:ascii="Verdana" w:hAnsi="Verdana"/>
        </w:rPr>
        <w:t xml:space="preserve">and Morgan </w:t>
      </w:r>
      <w:r>
        <w:rPr>
          <w:rFonts w:ascii="Verdana" w:hAnsi="Verdana"/>
        </w:rPr>
        <w:t>will brief on this topic in today’s meeting.</w:t>
      </w:r>
    </w:p>
    <w:p w14:paraId="2658B576" w14:textId="38AB4D7E" w:rsidR="00DA16D3" w:rsidRPr="0017762E" w:rsidRDefault="00DA16D3" w:rsidP="0017762E">
      <w:pPr>
        <w:pStyle w:val="NormalWeb"/>
        <w:ind w:left="792"/>
      </w:pPr>
      <w:r>
        <w:rPr>
          <w:rFonts w:ascii="Verdana" w:hAnsi="Verdana"/>
        </w:rPr>
        <w:t xml:space="preserve">Morgan Sheather’s brief  - they seem amenable to including accessibility or addressing accessibility issues with the older module. Discussion was also had on broader aspects of the module, the tokenism of some aspects such as queer and disabled issues, but they were amenable to including more on these topics in the new form.  </w:t>
      </w:r>
    </w:p>
    <w:p w14:paraId="4B293592" w14:textId="54585990" w:rsidR="006E0DE5" w:rsidRDefault="006E0DE5" w:rsidP="006E0DE5">
      <w:pPr>
        <w:pStyle w:val="ListParagraph"/>
        <w:numPr>
          <w:ilvl w:val="1"/>
          <w:numId w:val="1"/>
        </w:numPr>
        <w:spacing w:before="120" w:after="240"/>
        <w:rPr>
          <w:rFonts w:ascii="Verdana" w:hAnsi="Verdana" w:cstheme="minorHAnsi"/>
          <w:b/>
          <w:bCs/>
          <w:color w:val="000000" w:themeColor="text1"/>
        </w:rPr>
      </w:pPr>
      <w:r w:rsidRPr="006E0DE5">
        <w:rPr>
          <w:rFonts w:ascii="Verdana" w:hAnsi="Verdana" w:cstheme="minorHAnsi"/>
          <w:b/>
          <w:bCs/>
          <w:color w:val="000000" w:themeColor="text1"/>
        </w:rPr>
        <w:t>Invitation to join a student reference group on Uni Student Wellbeing</w:t>
      </w:r>
      <w:r w:rsidR="005C6BAB">
        <w:rPr>
          <w:rFonts w:ascii="Verdana" w:hAnsi="Verdana" w:cstheme="minorHAnsi"/>
          <w:b/>
          <w:bCs/>
          <w:color w:val="000000" w:themeColor="text1"/>
        </w:rPr>
        <w:t xml:space="preserve"> </w:t>
      </w:r>
    </w:p>
    <w:p w14:paraId="64B75767" w14:textId="13670C7D" w:rsidR="00273549" w:rsidRDefault="006E0DE5" w:rsidP="003A6F81">
      <w:pPr>
        <w:pStyle w:val="ListParagraph"/>
        <w:spacing w:before="120" w:after="240"/>
        <w:ind w:left="792"/>
        <w:rPr>
          <w:rFonts w:ascii="Verdana" w:hAnsi="Verdana" w:cstheme="minorHAnsi"/>
          <w:color w:val="000000" w:themeColor="text1"/>
        </w:rPr>
      </w:pPr>
      <w:r w:rsidRPr="006E0DE5">
        <w:rPr>
          <w:rFonts w:ascii="Verdana" w:hAnsi="Verdana" w:cstheme="minorHAnsi"/>
          <w:color w:val="000000" w:themeColor="text1"/>
        </w:rPr>
        <w:t>Melbourne Centre for the Study of Higher Education (CSHE)</w:t>
      </w:r>
      <w:r w:rsidR="005C6BAB">
        <w:rPr>
          <w:rFonts w:ascii="Verdana" w:hAnsi="Verdana" w:cstheme="minorHAnsi"/>
          <w:color w:val="000000" w:themeColor="text1"/>
        </w:rPr>
        <w:t xml:space="preserve"> want a student to participate in their study. Details pasted below. Alice has enquired on whether one has to be </w:t>
      </w:r>
      <w:r w:rsidR="00DA16D3">
        <w:rPr>
          <w:rFonts w:ascii="Verdana" w:hAnsi="Verdana" w:cstheme="minorHAnsi"/>
          <w:color w:val="000000" w:themeColor="text1"/>
        </w:rPr>
        <w:t xml:space="preserve">a </w:t>
      </w:r>
      <w:r w:rsidR="005C6BAB">
        <w:rPr>
          <w:rFonts w:ascii="Verdana" w:hAnsi="Verdana" w:cstheme="minorHAnsi"/>
          <w:color w:val="000000" w:themeColor="text1"/>
        </w:rPr>
        <w:t>Melbourne Uni student during the 3-year study period, but please have a think about it if you want to join.</w:t>
      </w:r>
      <w:r w:rsidR="003A6F81">
        <w:rPr>
          <w:rFonts w:ascii="Verdana" w:hAnsi="Verdana" w:cstheme="minorHAnsi"/>
          <w:color w:val="000000" w:themeColor="text1"/>
        </w:rPr>
        <w:t xml:space="preserve"> Detailed invitation is attached at the end this agenda.</w:t>
      </w:r>
    </w:p>
    <w:p w14:paraId="196DD507" w14:textId="77777777" w:rsidR="003A6F81" w:rsidRPr="003A6F81" w:rsidRDefault="003A6F81" w:rsidP="003A6F81">
      <w:pPr>
        <w:pStyle w:val="ListParagraph"/>
        <w:spacing w:before="120" w:after="240"/>
        <w:ind w:left="792"/>
        <w:rPr>
          <w:rFonts w:ascii="Verdana" w:hAnsi="Verdana" w:cstheme="minorHAnsi"/>
          <w:color w:val="000000" w:themeColor="text1"/>
        </w:rPr>
      </w:pPr>
    </w:p>
    <w:p w14:paraId="6BF23990" w14:textId="43A7D9B2" w:rsidR="00273549" w:rsidRDefault="00273549" w:rsidP="00273549">
      <w:pPr>
        <w:pStyle w:val="ListParagraph"/>
        <w:numPr>
          <w:ilvl w:val="1"/>
          <w:numId w:val="1"/>
        </w:numPr>
        <w:spacing w:before="120" w:after="240"/>
        <w:rPr>
          <w:rFonts w:ascii="Verdana" w:hAnsi="Verdana" w:cstheme="minorHAnsi"/>
          <w:b/>
          <w:bCs/>
        </w:rPr>
      </w:pPr>
      <w:r w:rsidRPr="00CB3C15">
        <w:rPr>
          <w:rFonts w:ascii="Verdana" w:hAnsi="Verdana" w:cstheme="minorHAnsi"/>
          <w:b/>
          <w:bCs/>
        </w:rPr>
        <w:t>Eva</w:t>
      </w:r>
      <w:r w:rsidR="0017762E">
        <w:rPr>
          <w:rFonts w:ascii="Verdana" w:hAnsi="Verdana" w:cstheme="minorHAnsi"/>
          <w:b/>
          <w:bCs/>
        </w:rPr>
        <w:t>’s art project</w:t>
      </w:r>
    </w:p>
    <w:p w14:paraId="5FA050A9" w14:textId="19574E2B" w:rsidR="0017762E" w:rsidRDefault="0017762E" w:rsidP="0017762E">
      <w:pPr>
        <w:pStyle w:val="ListParagraph"/>
        <w:spacing w:before="120" w:after="240"/>
        <w:ind w:left="792"/>
        <w:rPr>
          <w:rFonts w:ascii="Verdana" w:hAnsi="Verdana" w:cstheme="minorHAnsi"/>
        </w:rPr>
      </w:pPr>
      <w:r w:rsidRPr="003A2AE8">
        <w:rPr>
          <w:rFonts w:ascii="Verdana" w:hAnsi="Verdana" w:cstheme="minorHAnsi"/>
        </w:rPr>
        <w:t xml:space="preserve">Eva’s art project aims to support the staff strike. The </w:t>
      </w:r>
      <w:r w:rsidR="003A2AE8" w:rsidRPr="003A2AE8">
        <w:rPr>
          <w:rFonts w:ascii="Verdana" w:hAnsi="Verdana" w:cstheme="minorHAnsi"/>
        </w:rPr>
        <w:t>art</w:t>
      </w:r>
      <w:r w:rsidR="00DE53D2">
        <w:rPr>
          <w:rFonts w:ascii="Verdana" w:hAnsi="Verdana" w:cstheme="minorHAnsi"/>
        </w:rPr>
        <w:t xml:space="preserve"> piece</w:t>
      </w:r>
      <w:r w:rsidR="003A2AE8" w:rsidRPr="003A2AE8">
        <w:rPr>
          <w:rFonts w:ascii="Verdana" w:hAnsi="Verdana" w:cstheme="minorHAnsi"/>
        </w:rPr>
        <w:t xml:space="preserve"> itself is quite big and would require a considerable amount of time and effort to make. Given the purpose and the scope, it is not suitable to be run at the Department’s Arts Lab Collective. Despite being an amazing and creative project idea, the objective makes it irrelevant and inappropriate to run in collaboration with Disabilities Department as our budget needs to be spent on disabled student cohort. Alice suggested Eva to explore MUDFest and reach out to relevant staff strike organisers to seek support from.</w:t>
      </w:r>
    </w:p>
    <w:p w14:paraId="3F5A11A7" w14:textId="77777777" w:rsidR="00D44E9C" w:rsidRPr="003A2AE8" w:rsidRDefault="00D44E9C" w:rsidP="0017762E">
      <w:pPr>
        <w:pStyle w:val="ListParagraph"/>
        <w:spacing w:before="120" w:after="240"/>
        <w:ind w:left="792"/>
        <w:rPr>
          <w:rFonts w:ascii="Verdana" w:hAnsi="Verdana" w:cstheme="minorHAnsi"/>
        </w:rPr>
      </w:pPr>
    </w:p>
    <w:p w14:paraId="2ED7AD68" w14:textId="77777777" w:rsidR="009361CF" w:rsidRPr="00A27168" w:rsidRDefault="009361CF" w:rsidP="009361CF">
      <w:pPr>
        <w:numPr>
          <w:ilvl w:val="0"/>
          <w:numId w:val="1"/>
        </w:numPr>
        <w:spacing w:before="120" w:after="240"/>
        <w:rPr>
          <w:rFonts w:ascii="Verdana" w:hAnsi="Verdana" w:cstheme="minorHAnsi"/>
          <w:b/>
        </w:rPr>
      </w:pPr>
      <w:r w:rsidRPr="00A27168">
        <w:rPr>
          <w:rFonts w:ascii="Verdana" w:hAnsi="Verdana" w:cstheme="minorHAnsi"/>
          <w:b/>
        </w:rPr>
        <w:t>Office Bearer Reports</w:t>
      </w:r>
    </w:p>
    <w:p w14:paraId="7E6FCCFC" w14:textId="06DAC074" w:rsidR="00273549" w:rsidRPr="00CB3C15" w:rsidRDefault="00273549" w:rsidP="00273549">
      <w:pPr>
        <w:spacing w:before="120" w:after="240"/>
        <w:ind w:left="360"/>
        <w:rPr>
          <w:rFonts w:ascii="Verdana" w:hAnsi="Verdana" w:cstheme="minorHAnsi"/>
          <w:b/>
          <w:bCs/>
        </w:rPr>
      </w:pPr>
      <w:r w:rsidRPr="00CB3C15">
        <w:rPr>
          <w:rFonts w:ascii="Verdana" w:hAnsi="Verdana" w:cstheme="minorHAnsi"/>
          <w:b/>
          <w:bCs/>
        </w:rPr>
        <w:t xml:space="preserve">6.1 </w:t>
      </w:r>
      <w:r w:rsidR="0017762E">
        <w:rPr>
          <w:rFonts w:ascii="Verdana" w:hAnsi="Verdana" w:cstheme="minorHAnsi"/>
          <w:b/>
          <w:bCs/>
        </w:rPr>
        <w:t>A very short report f</w:t>
      </w:r>
      <w:r w:rsidRPr="00CB3C15">
        <w:rPr>
          <w:rFonts w:ascii="Verdana" w:hAnsi="Verdana" w:cstheme="minorHAnsi"/>
          <w:b/>
          <w:bCs/>
        </w:rPr>
        <w:t>rom Alice</w:t>
      </w:r>
      <w:r w:rsidR="0017762E">
        <w:rPr>
          <w:rFonts w:ascii="Verdana" w:hAnsi="Verdana" w:cstheme="minorHAnsi"/>
          <w:b/>
          <w:bCs/>
        </w:rPr>
        <w:t xml:space="preserve"> as they</w:t>
      </w:r>
      <w:r w:rsidR="009D7E34">
        <w:rPr>
          <w:rFonts w:ascii="Verdana" w:hAnsi="Verdana" w:cstheme="minorHAnsi"/>
          <w:b/>
          <w:bCs/>
        </w:rPr>
        <w:t xml:space="preserve"> will be in the Elected Student Representative meeting </w:t>
      </w:r>
      <w:r w:rsidR="00A07341">
        <w:rPr>
          <w:rFonts w:ascii="Verdana" w:hAnsi="Verdana" w:cstheme="minorHAnsi"/>
          <w:b/>
          <w:bCs/>
        </w:rPr>
        <w:t xml:space="preserve">(speaking about SEDS review) </w:t>
      </w:r>
      <w:r w:rsidR="009D7E34">
        <w:rPr>
          <w:rFonts w:ascii="Verdana" w:hAnsi="Verdana" w:cstheme="minorHAnsi"/>
          <w:b/>
          <w:bCs/>
        </w:rPr>
        <w:t>at the time of this Committee meeting</w:t>
      </w:r>
      <w:r w:rsidR="0017762E">
        <w:rPr>
          <w:rFonts w:ascii="Verdana" w:hAnsi="Verdana" w:cstheme="minorHAnsi"/>
          <w:b/>
          <w:bCs/>
        </w:rPr>
        <w:t xml:space="preserve">. More </w:t>
      </w:r>
      <w:r w:rsidR="009D7E34">
        <w:rPr>
          <w:rFonts w:ascii="Verdana" w:hAnsi="Verdana" w:cstheme="minorHAnsi"/>
          <w:b/>
          <w:bCs/>
        </w:rPr>
        <w:t xml:space="preserve">updates </w:t>
      </w:r>
      <w:r w:rsidR="0017762E">
        <w:rPr>
          <w:rFonts w:ascii="Verdana" w:hAnsi="Verdana" w:cstheme="minorHAnsi"/>
          <w:b/>
          <w:bCs/>
        </w:rPr>
        <w:t xml:space="preserve">to come </w:t>
      </w:r>
      <w:r w:rsidR="009D7E34">
        <w:rPr>
          <w:rFonts w:ascii="Verdana" w:hAnsi="Verdana" w:cstheme="minorHAnsi"/>
          <w:b/>
          <w:bCs/>
        </w:rPr>
        <w:t xml:space="preserve">in </w:t>
      </w:r>
      <w:r w:rsidR="0017762E">
        <w:rPr>
          <w:rFonts w:ascii="Verdana" w:hAnsi="Verdana" w:cstheme="minorHAnsi"/>
          <w:b/>
          <w:bCs/>
        </w:rPr>
        <w:t xml:space="preserve">the </w:t>
      </w:r>
      <w:r w:rsidR="009D7E34">
        <w:rPr>
          <w:rFonts w:ascii="Verdana" w:hAnsi="Verdana" w:cstheme="minorHAnsi"/>
          <w:b/>
          <w:bCs/>
        </w:rPr>
        <w:t>next Committee meeting.</w:t>
      </w:r>
    </w:p>
    <w:p w14:paraId="40DDAA42" w14:textId="77777777" w:rsidR="00912D0E" w:rsidRDefault="00333A6B" w:rsidP="00333A6B">
      <w:pPr>
        <w:pStyle w:val="ListParagraph"/>
        <w:numPr>
          <w:ilvl w:val="0"/>
          <w:numId w:val="2"/>
        </w:numPr>
        <w:spacing w:before="120" w:after="240"/>
        <w:rPr>
          <w:rFonts w:ascii="Verdana" w:hAnsi="Verdana" w:cstheme="minorHAnsi"/>
        </w:rPr>
      </w:pPr>
      <w:r w:rsidRPr="00912D0E">
        <w:rPr>
          <w:rFonts w:ascii="Verdana" w:hAnsi="Verdana" w:cstheme="minorHAnsi"/>
          <w:b/>
          <w:bCs/>
        </w:rPr>
        <w:t>Wednesday Arts Lab collectives/workshops</w:t>
      </w:r>
      <w:r>
        <w:rPr>
          <w:rFonts w:ascii="Verdana" w:hAnsi="Verdana" w:cstheme="minorHAnsi"/>
        </w:rPr>
        <w:t xml:space="preserve">: </w:t>
      </w:r>
    </w:p>
    <w:p w14:paraId="49EAF2DE" w14:textId="31EB7BEB" w:rsidR="00A07341" w:rsidRDefault="00A07341" w:rsidP="00A07341">
      <w:pPr>
        <w:pStyle w:val="ListParagraph"/>
        <w:spacing w:before="120" w:after="240"/>
        <w:ind w:left="1080"/>
        <w:rPr>
          <w:rFonts w:ascii="Verdana" w:hAnsi="Verdana" w:cstheme="minorHAnsi"/>
        </w:rPr>
      </w:pPr>
      <w:r>
        <w:rPr>
          <w:rFonts w:ascii="Verdana" w:hAnsi="Verdana" w:cstheme="minorHAnsi"/>
        </w:rPr>
        <w:t xml:space="preserve">New faces started to show up at the Arts Lab Collective – it seems our sustained efforts in marketing and promotion is working. </w:t>
      </w:r>
    </w:p>
    <w:p w14:paraId="691F4BE6" w14:textId="77777777" w:rsidR="00DF0575" w:rsidRDefault="00DF0575" w:rsidP="00A07341">
      <w:pPr>
        <w:pStyle w:val="ListParagraph"/>
        <w:spacing w:before="120" w:after="240"/>
        <w:ind w:left="1080"/>
        <w:rPr>
          <w:rFonts w:ascii="Verdana" w:hAnsi="Verdana" w:cstheme="minorHAnsi"/>
        </w:rPr>
      </w:pPr>
    </w:p>
    <w:p w14:paraId="0442472A" w14:textId="1E06E8C9" w:rsidR="00A07341" w:rsidRPr="00A07341" w:rsidRDefault="00A07341" w:rsidP="00A07341">
      <w:pPr>
        <w:pStyle w:val="ListParagraph"/>
        <w:numPr>
          <w:ilvl w:val="0"/>
          <w:numId w:val="2"/>
        </w:numPr>
        <w:spacing w:before="120" w:after="240"/>
        <w:rPr>
          <w:rFonts w:ascii="Verdana" w:hAnsi="Verdana" w:cstheme="minorHAnsi"/>
        </w:rPr>
      </w:pPr>
      <w:r>
        <w:rPr>
          <w:rFonts w:ascii="Verdana" w:hAnsi="Verdana" w:cstheme="minorHAnsi"/>
          <w:b/>
          <w:bCs/>
        </w:rPr>
        <w:t>Promotion for Department’s various activities:</w:t>
      </w:r>
    </w:p>
    <w:p w14:paraId="417AB815" w14:textId="22D08586" w:rsidR="00A07341" w:rsidRDefault="00A07341" w:rsidP="00DF0575">
      <w:pPr>
        <w:pStyle w:val="ListParagraph"/>
        <w:numPr>
          <w:ilvl w:val="0"/>
          <w:numId w:val="3"/>
        </w:numPr>
        <w:spacing w:before="120" w:after="240"/>
        <w:rPr>
          <w:rFonts w:ascii="Verdana" w:hAnsi="Verdana" w:cstheme="minorHAnsi"/>
        </w:rPr>
      </w:pPr>
      <w:r w:rsidRPr="00DF0575">
        <w:rPr>
          <w:rFonts w:ascii="Verdana" w:hAnsi="Verdana" w:cstheme="minorHAnsi"/>
        </w:rPr>
        <w:t>A3 poster distribution by CME, with submitted and approved designs. Delivered for Ability Issue, Arts Lab Collective</w:t>
      </w:r>
      <w:r w:rsidR="00DF0575" w:rsidRPr="00DF0575">
        <w:rPr>
          <w:rFonts w:ascii="Verdana" w:hAnsi="Verdana" w:cstheme="minorHAnsi"/>
        </w:rPr>
        <w:t xml:space="preserve"> from last week. This week </w:t>
      </w:r>
      <w:r w:rsidR="00DE53D2">
        <w:rPr>
          <w:rFonts w:ascii="Verdana" w:hAnsi="Verdana" w:cstheme="minorHAnsi"/>
        </w:rPr>
        <w:t xml:space="preserve">we </w:t>
      </w:r>
      <w:r w:rsidR="00DF0575" w:rsidRPr="00DF0575">
        <w:rPr>
          <w:rFonts w:ascii="Verdana" w:hAnsi="Verdana" w:cstheme="minorHAnsi"/>
        </w:rPr>
        <w:t>will add in SEDS review and Disabilities Collective lunch</w:t>
      </w:r>
      <w:r w:rsidR="00DE53D2">
        <w:rPr>
          <w:rFonts w:ascii="Verdana" w:hAnsi="Verdana" w:cstheme="minorHAnsi"/>
        </w:rPr>
        <w:t xml:space="preserve"> posters</w:t>
      </w:r>
      <w:r w:rsidR="00DF0575" w:rsidRPr="00DF0575">
        <w:rPr>
          <w:rFonts w:ascii="Verdana" w:hAnsi="Verdana" w:cstheme="minorHAnsi"/>
        </w:rPr>
        <w:t>.</w:t>
      </w:r>
    </w:p>
    <w:p w14:paraId="5CFF1140" w14:textId="170ACA3B" w:rsidR="00DF0575" w:rsidRDefault="00DF0575" w:rsidP="00DF0575">
      <w:pPr>
        <w:pStyle w:val="ListParagraph"/>
        <w:numPr>
          <w:ilvl w:val="0"/>
          <w:numId w:val="3"/>
        </w:numPr>
        <w:spacing w:before="120" w:after="240"/>
        <w:rPr>
          <w:rFonts w:ascii="Verdana" w:hAnsi="Verdana" w:cstheme="minorHAnsi"/>
        </w:rPr>
      </w:pPr>
      <w:r>
        <w:rPr>
          <w:rFonts w:ascii="Verdana" w:hAnsi="Verdana" w:cstheme="minorHAnsi"/>
        </w:rPr>
        <w:t>Social media (Instagram and Facebook), with collaboration with UMSU main social. Will ask other departments to re-post as well.</w:t>
      </w:r>
    </w:p>
    <w:p w14:paraId="6412B1C4" w14:textId="3DB2D24C" w:rsidR="006E0DE5" w:rsidRDefault="00DF0575" w:rsidP="006E0DE5">
      <w:pPr>
        <w:pStyle w:val="ListParagraph"/>
        <w:numPr>
          <w:ilvl w:val="0"/>
          <w:numId w:val="3"/>
        </w:numPr>
        <w:spacing w:before="120" w:after="240"/>
        <w:rPr>
          <w:rFonts w:ascii="Verdana" w:hAnsi="Verdana" w:cstheme="minorHAnsi"/>
        </w:rPr>
      </w:pPr>
      <w:r>
        <w:rPr>
          <w:rFonts w:ascii="Verdana" w:hAnsi="Verdana" w:cstheme="minorHAnsi"/>
        </w:rPr>
        <w:t xml:space="preserve">Website: event page published for Week 5 Arts Lab Collective. We’re looking to fix the pages for all events and collectives in the next 2 weeks (if we’re able to). </w:t>
      </w:r>
    </w:p>
    <w:p w14:paraId="097822E0" w14:textId="77777777" w:rsidR="006E0DE5" w:rsidRDefault="006E0DE5" w:rsidP="006E0DE5">
      <w:pPr>
        <w:pStyle w:val="ListParagraph"/>
        <w:spacing w:before="120" w:after="240"/>
        <w:ind w:left="1800"/>
        <w:rPr>
          <w:rFonts w:ascii="Verdana" w:hAnsi="Verdana" w:cstheme="minorHAnsi"/>
        </w:rPr>
      </w:pPr>
    </w:p>
    <w:p w14:paraId="286F9D6C" w14:textId="63787FBF" w:rsidR="006E0DE5" w:rsidRPr="006E0DE5" w:rsidRDefault="006E0DE5" w:rsidP="006E0DE5">
      <w:pPr>
        <w:pStyle w:val="ListParagraph"/>
        <w:numPr>
          <w:ilvl w:val="0"/>
          <w:numId w:val="2"/>
        </w:numPr>
        <w:spacing w:before="120" w:after="240"/>
        <w:rPr>
          <w:rFonts w:ascii="Verdana" w:hAnsi="Verdana" w:cstheme="minorHAnsi"/>
        </w:rPr>
      </w:pPr>
      <w:r>
        <w:rPr>
          <w:rFonts w:ascii="Verdana" w:hAnsi="Verdana" w:cstheme="minorHAnsi"/>
          <w:b/>
          <w:bCs/>
        </w:rPr>
        <w:t>Alice’s availability:</w:t>
      </w:r>
    </w:p>
    <w:p w14:paraId="31E68761" w14:textId="1DD64F19" w:rsidR="006E0DE5" w:rsidRPr="005C6BAB" w:rsidRDefault="006E0DE5" w:rsidP="006E0DE5">
      <w:pPr>
        <w:pStyle w:val="ListParagraph"/>
        <w:spacing w:before="120" w:after="240"/>
        <w:ind w:left="1080"/>
        <w:rPr>
          <w:rFonts w:ascii="Verdana" w:hAnsi="Verdana" w:cstheme="minorHAnsi"/>
        </w:rPr>
      </w:pPr>
      <w:r w:rsidRPr="005C6BAB">
        <w:rPr>
          <w:rFonts w:ascii="Verdana" w:hAnsi="Verdana" w:cstheme="minorHAnsi"/>
        </w:rPr>
        <w:t xml:space="preserve">As you might have noticed, Alice has been pretty annoying every Wednesday and Thursday with a lot of tasks sent to committee during the two days. Please don’t hate them for it, please!! </w:t>
      </w:r>
      <w:r w:rsidR="005C6BAB">
        <w:rPr>
          <w:rFonts w:ascii="Verdana" w:hAnsi="Verdana" w:cstheme="minorHAnsi"/>
        </w:rPr>
        <w:t xml:space="preserve">Currently doing a final-year project and a hectic inaccessible internship, </w:t>
      </w:r>
      <w:r w:rsidRPr="005C6BAB">
        <w:rPr>
          <w:rFonts w:ascii="Verdana" w:hAnsi="Verdana" w:cstheme="minorHAnsi"/>
        </w:rPr>
        <w:t xml:space="preserve">Alice is </w:t>
      </w:r>
      <w:r w:rsidR="005C6BAB">
        <w:rPr>
          <w:rFonts w:ascii="Verdana" w:hAnsi="Verdana" w:cstheme="minorHAnsi"/>
        </w:rPr>
        <w:t>devoting their</w:t>
      </w:r>
      <w:r w:rsidRPr="005C6BAB">
        <w:rPr>
          <w:rFonts w:ascii="Verdana" w:hAnsi="Verdana" w:cstheme="minorHAnsi"/>
        </w:rPr>
        <w:t xml:space="preserve"> Wednesdays and Thursdays </w:t>
      </w:r>
      <w:r w:rsidR="005C6BAB">
        <w:rPr>
          <w:rFonts w:ascii="Verdana" w:hAnsi="Verdana" w:cstheme="minorHAnsi"/>
        </w:rPr>
        <w:t>to do as much as possible for the Department as the officer. They are responsive for urgent matters and Council Meetings on Tuesdays and Fridays as well, but would appreciate to have other meetings and appointments</w:t>
      </w:r>
      <w:r w:rsidR="00E32FE2">
        <w:rPr>
          <w:rFonts w:ascii="Verdana" w:hAnsi="Verdana" w:cstheme="minorHAnsi"/>
        </w:rPr>
        <w:t xml:space="preserve"> that need their input done</w:t>
      </w:r>
      <w:r w:rsidR="005C6BAB">
        <w:rPr>
          <w:rFonts w:ascii="Verdana" w:hAnsi="Verdana" w:cstheme="minorHAnsi"/>
        </w:rPr>
        <w:t xml:space="preserve"> on Wednesdays and Thursdays (to prevent burnout).</w:t>
      </w:r>
      <w:r w:rsidR="00E32FE2">
        <w:rPr>
          <w:rFonts w:ascii="Verdana" w:hAnsi="Verdana" w:cstheme="minorHAnsi"/>
        </w:rPr>
        <w:t xml:space="preserve"> </w:t>
      </w:r>
    </w:p>
    <w:p w14:paraId="544E34C8" w14:textId="77777777" w:rsidR="00DF0575" w:rsidRPr="00DF0575" w:rsidRDefault="00DF0575" w:rsidP="00DF0575">
      <w:pPr>
        <w:pStyle w:val="ListParagraph"/>
        <w:spacing w:before="120" w:after="240"/>
        <w:ind w:left="1800"/>
        <w:rPr>
          <w:rFonts w:ascii="Verdana" w:hAnsi="Verdana" w:cstheme="minorHAnsi"/>
        </w:rPr>
      </w:pPr>
    </w:p>
    <w:p w14:paraId="1BA213E3" w14:textId="6A08AE3F" w:rsidR="00A07341" w:rsidRPr="00A07341" w:rsidRDefault="00A07341" w:rsidP="00A07341">
      <w:pPr>
        <w:pStyle w:val="ListParagraph"/>
        <w:numPr>
          <w:ilvl w:val="0"/>
          <w:numId w:val="2"/>
        </w:numPr>
        <w:spacing w:before="120" w:after="240"/>
        <w:rPr>
          <w:rFonts w:ascii="Verdana" w:hAnsi="Verdana" w:cstheme="minorHAnsi"/>
        </w:rPr>
      </w:pPr>
      <w:r>
        <w:rPr>
          <w:rFonts w:ascii="Verdana" w:hAnsi="Verdana" w:cstheme="minorHAnsi"/>
          <w:b/>
          <w:bCs/>
        </w:rPr>
        <w:t>SPECIAL THANKS TO OUR AMAZING COMMITTEE! WITHOUT YOU, THIS DEPARTMENT WILL NOT FUNCTION!</w:t>
      </w:r>
    </w:p>
    <w:p w14:paraId="6DEC12FC" w14:textId="77777777" w:rsidR="00A07341" w:rsidRPr="00A07341" w:rsidRDefault="00A07341" w:rsidP="00A07341">
      <w:pPr>
        <w:pStyle w:val="ListParagraph"/>
        <w:spacing w:before="120" w:after="240"/>
        <w:ind w:left="1080"/>
        <w:rPr>
          <w:rFonts w:ascii="Verdana" w:hAnsi="Verdana" w:cstheme="minorHAnsi"/>
        </w:rPr>
      </w:pPr>
    </w:p>
    <w:p w14:paraId="15C7C3C9" w14:textId="325CE38D" w:rsidR="00BB08DC" w:rsidRPr="00BB08DC" w:rsidRDefault="00BB08DC" w:rsidP="00A07341">
      <w:pPr>
        <w:spacing w:before="120" w:after="240"/>
        <w:ind w:left="360"/>
        <w:rPr>
          <w:rFonts w:ascii="Verdana" w:hAnsi="Verdana" w:cstheme="minorHAnsi"/>
          <w:b/>
          <w:bCs/>
        </w:rPr>
      </w:pPr>
      <w:r w:rsidRPr="00BB08DC">
        <w:rPr>
          <w:rFonts w:ascii="Verdana" w:hAnsi="Verdana" w:cstheme="minorHAnsi"/>
          <w:b/>
          <w:bCs/>
        </w:rPr>
        <w:t>6.</w:t>
      </w:r>
      <w:r w:rsidR="00A07341">
        <w:rPr>
          <w:rFonts w:ascii="Verdana" w:hAnsi="Verdana" w:cstheme="minorHAnsi"/>
          <w:b/>
          <w:bCs/>
        </w:rPr>
        <w:t>2.</w:t>
      </w:r>
      <w:r w:rsidRPr="00BB08DC">
        <w:rPr>
          <w:rFonts w:ascii="Verdana" w:hAnsi="Verdana" w:cstheme="minorHAnsi"/>
          <w:b/>
          <w:bCs/>
        </w:rPr>
        <w:t xml:space="preserve"> From </w:t>
      </w:r>
      <w:r>
        <w:rPr>
          <w:rFonts w:ascii="Verdana" w:hAnsi="Verdana" w:cstheme="minorHAnsi"/>
          <w:b/>
          <w:bCs/>
        </w:rPr>
        <w:t>Adam</w:t>
      </w:r>
      <w:r w:rsidRPr="00BB08DC">
        <w:rPr>
          <w:rFonts w:ascii="Verdana" w:hAnsi="Verdana" w:cstheme="minorHAnsi"/>
          <w:b/>
          <w:bCs/>
        </w:rPr>
        <w:t>:</w:t>
      </w:r>
    </w:p>
    <w:p w14:paraId="537C3817" w14:textId="6B80EC02" w:rsidR="00BB08DC" w:rsidRDefault="00BB08DC" w:rsidP="00A07341">
      <w:pPr>
        <w:pStyle w:val="ListParagraph"/>
        <w:spacing w:before="120" w:after="240"/>
        <w:rPr>
          <w:rFonts w:ascii="Verdana" w:hAnsi="Verdana" w:cstheme="minorHAnsi"/>
        </w:rPr>
      </w:pPr>
      <w:r>
        <w:rPr>
          <w:rFonts w:ascii="Verdana" w:hAnsi="Verdana" w:cstheme="minorHAnsi"/>
        </w:rPr>
        <w:t xml:space="preserve">Adam to </w:t>
      </w:r>
      <w:r w:rsidR="004072FF">
        <w:rPr>
          <w:rFonts w:ascii="Verdana" w:hAnsi="Verdana" w:cstheme="minorHAnsi"/>
        </w:rPr>
        <w:t>speak to.</w:t>
      </w:r>
    </w:p>
    <w:p w14:paraId="5969449D" w14:textId="77777777" w:rsidR="00DE53D2" w:rsidRPr="00BB08DC" w:rsidRDefault="00DE53D2" w:rsidP="00A07341">
      <w:pPr>
        <w:pStyle w:val="ListParagraph"/>
        <w:spacing w:before="120" w:after="240"/>
        <w:rPr>
          <w:rFonts w:ascii="Verdana" w:hAnsi="Verdana" w:cstheme="minorHAnsi"/>
        </w:rPr>
      </w:pPr>
    </w:p>
    <w:p w14:paraId="76C854F2" w14:textId="77777777" w:rsidR="00273549" w:rsidRPr="00CB3C15" w:rsidRDefault="00273549" w:rsidP="00273549">
      <w:pPr>
        <w:spacing w:before="120" w:after="240"/>
        <w:ind w:left="360"/>
        <w:rPr>
          <w:rFonts w:ascii="Verdana" w:hAnsi="Verdana" w:cstheme="minorHAnsi"/>
          <w:bCs/>
        </w:rPr>
      </w:pPr>
    </w:p>
    <w:p w14:paraId="5E06B7C3" w14:textId="499DA81E" w:rsidR="000275E9" w:rsidRPr="008426DE" w:rsidRDefault="009361CF" w:rsidP="00CE291B">
      <w:pPr>
        <w:numPr>
          <w:ilvl w:val="0"/>
          <w:numId w:val="1"/>
        </w:numPr>
        <w:spacing w:before="120" w:after="240"/>
        <w:rPr>
          <w:rFonts w:ascii="Verdana" w:hAnsi="Verdana" w:cstheme="minorHAnsi"/>
          <w:b/>
        </w:rPr>
      </w:pPr>
      <w:bookmarkStart w:id="0" w:name="_heading=h.ajp0uajeti5y"/>
      <w:bookmarkEnd w:id="0"/>
      <w:r w:rsidRPr="008426DE">
        <w:rPr>
          <w:rFonts w:ascii="Verdana" w:hAnsi="Verdana" w:cstheme="minorHAnsi"/>
          <w:b/>
        </w:rPr>
        <w:t>Motions on Notice</w:t>
      </w:r>
    </w:p>
    <w:p w14:paraId="538E0586" w14:textId="3A29E015" w:rsidR="008426DE" w:rsidRDefault="008426DE" w:rsidP="008426DE">
      <w:pPr>
        <w:pStyle w:val="ListParagraph"/>
        <w:numPr>
          <w:ilvl w:val="1"/>
          <w:numId w:val="1"/>
        </w:numPr>
        <w:spacing w:before="120" w:after="240"/>
        <w:rPr>
          <w:rFonts w:ascii="Verdana" w:hAnsi="Verdana" w:cstheme="minorHAnsi"/>
          <w:bCs/>
        </w:rPr>
      </w:pPr>
      <w:r w:rsidRPr="008426DE">
        <w:rPr>
          <w:rFonts w:ascii="Verdana" w:hAnsi="Verdana" w:cstheme="minorHAnsi"/>
          <w:b/>
        </w:rPr>
        <w:t xml:space="preserve">Motion </w:t>
      </w:r>
      <w:r w:rsidR="00DB2A6A">
        <w:rPr>
          <w:rFonts w:ascii="Verdana" w:hAnsi="Verdana" w:cstheme="minorHAnsi"/>
          <w:b/>
        </w:rPr>
        <w:t>4</w:t>
      </w:r>
      <w:r>
        <w:rPr>
          <w:rFonts w:ascii="Verdana" w:hAnsi="Verdana" w:cstheme="minorHAnsi"/>
          <w:bCs/>
        </w:rPr>
        <w:t xml:space="preserve">: To </w:t>
      </w:r>
      <w:r w:rsidR="00901121">
        <w:rPr>
          <w:rFonts w:ascii="Verdana" w:hAnsi="Verdana" w:cstheme="minorHAnsi"/>
          <w:bCs/>
        </w:rPr>
        <w:t>reimburse Adam</w:t>
      </w:r>
      <w:r>
        <w:rPr>
          <w:rFonts w:ascii="Verdana" w:hAnsi="Verdana" w:cstheme="minorHAnsi"/>
          <w:bCs/>
        </w:rPr>
        <w:t xml:space="preserve"> $</w:t>
      </w:r>
      <w:r w:rsidR="00901121">
        <w:rPr>
          <w:rFonts w:ascii="Verdana" w:hAnsi="Verdana" w:cstheme="minorHAnsi"/>
          <w:bCs/>
        </w:rPr>
        <w:t>236.32</w:t>
      </w:r>
      <w:r>
        <w:rPr>
          <w:rFonts w:ascii="Verdana" w:hAnsi="Verdana" w:cstheme="minorHAnsi"/>
          <w:bCs/>
        </w:rPr>
        <w:t xml:space="preserve"> from </w:t>
      </w:r>
      <w:r w:rsidR="00901121">
        <w:rPr>
          <w:rFonts w:ascii="Verdana" w:hAnsi="Verdana" w:cstheme="minorHAnsi"/>
          <w:bCs/>
        </w:rPr>
        <w:t>event</w:t>
      </w:r>
      <w:r>
        <w:rPr>
          <w:rFonts w:ascii="Verdana" w:hAnsi="Verdana" w:cstheme="minorHAnsi"/>
          <w:bCs/>
        </w:rPr>
        <w:t xml:space="preserve"> budget line </w:t>
      </w:r>
      <w:r w:rsidR="00901121">
        <w:rPr>
          <w:rFonts w:ascii="Verdana" w:hAnsi="Verdana" w:cstheme="minorHAnsi"/>
          <w:bCs/>
        </w:rPr>
        <w:t>for the expenditure of purchasing Obstacle Course prizes.</w:t>
      </w:r>
      <w:r>
        <w:rPr>
          <w:rFonts w:ascii="Verdana" w:hAnsi="Verdana" w:cstheme="minorHAnsi"/>
          <w:bCs/>
        </w:rPr>
        <w:t xml:space="preserve"> </w:t>
      </w:r>
      <w:r w:rsidR="00901121">
        <w:rPr>
          <w:rFonts w:ascii="Verdana" w:hAnsi="Verdana" w:cstheme="minorHAnsi"/>
          <w:bCs/>
        </w:rPr>
        <w:t>(Note that in meeting 5 (23), we have passed in total $800 for Winterfest Obstacle Course).</w:t>
      </w:r>
    </w:p>
    <w:p w14:paraId="1D83A96D" w14:textId="2F20AFB2" w:rsidR="00214D2E" w:rsidRPr="00214D2E" w:rsidRDefault="00214D2E" w:rsidP="00214D2E">
      <w:pPr>
        <w:pStyle w:val="ListParagraph"/>
        <w:spacing w:before="120" w:after="240"/>
        <w:ind w:left="792"/>
        <w:rPr>
          <w:rFonts w:ascii="Verdana" w:hAnsi="Verdana" w:cstheme="minorHAnsi"/>
          <w:bCs/>
        </w:rPr>
      </w:pPr>
      <w:r w:rsidRPr="00214D2E">
        <w:rPr>
          <w:rFonts w:ascii="Verdana" w:hAnsi="Verdana" w:cstheme="minorHAnsi"/>
          <w:bCs/>
        </w:rPr>
        <w:t xml:space="preserve">Moved by </w:t>
      </w:r>
      <w:r>
        <w:rPr>
          <w:rFonts w:ascii="Verdana" w:hAnsi="Verdana" w:cstheme="minorHAnsi"/>
          <w:bCs/>
        </w:rPr>
        <w:t xml:space="preserve">Madeleine Salisbury </w:t>
      </w:r>
    </w:p>
    <w:p w14:paraId="6E3A7B57" w14:textId="3AF700FD" w:rsidR="00214D2E" w:rsidRPr="00214D2E" w:rsidRDefault="00214D2E" w:rsidP="00214D2E">
      <w:pPr>
        <w:pStyle w:val="ListParagraph"/>
        <w:spacing w:before="120" w:after="240"/>
        <w:ind w:left="792"/>
        <w:rPr>
          <w:rFonts w:ascii="Verdana" w:hAnsi="Verdana" w:cstheme="minorHAnsi"/>
          <w:bCs/>
        </w:rPr>
      </w:pPr>
      <w:r w:rsidRPr="00214D2E">
        <w:rPr>
          <w:rFonts w:ascii="Verdana" w:hAnsi="Verdana" w:cstheme="minorHAnsi"/>
          <w:bCs/>
        </w:rPr>
        <w:t xml:space="preserve">Seconded by </w:t>
      </w:r>
      <w:r>
        <w:rPr>
          <w:rFonts w:ascii="Verdana" w:hAnsi="Verdana" w:cstheme="minorHAnsi"/>
          <w:bCs/>
        </w:rPr>
        <w:t xml:space="preserve">Della Johnston </w:t>
      </w:r>
    </w:p>
    <w:p w14:paraId="6BAB016E" w14:textId="40C78324" w:rsidR="00214D2E" w:rsidRPr="00214D2E" w:rsidRDefault="00214D2E" w:rsidP="00214D2E">
      <w:pPr>
        <w:pStyle w:val="ListParagraph"/>
        <w:spacing w:before="120" w:after="240"/>
        <w:ind w:left="792"/>
        <w:rPr>
          <w:rFonts w:ascii="Verdana" w:hAnsi="Verdana" w:cstheme="minorHAnsi"/>
          <w:bCs/>
        </w:rPr>
      </w:pPr>
      <w:r w:rsidRPr="00214D2E">
        <w:rPr>
          <w:rFonts w:ascii="Verdana" w:hAnsi="Verdana" w:cstheme="minorHAnsi"/>
          <w:bCs/>
        </w:rPr>
        <w:t xml:space="preserve">Passed without dissent. </w:t>
      </w:r>
    </w:p>
    <w:p w14:paraId="19AB4F37" w14:textId="77777777" w:rsidR="00101D01" w:rsidRDefault="00101D01" w:rsidP="00101D01">
      <w:pPr>
        <w:pStyle w:val="ListParagraph"/>
        <w:spacing w:before="120" w:after="240"/>
        <w:ind w:left="792"/>
        <w:rPr>
          <w:rFonts w:ascii="Verdana" w:hAnsi="Verdana" w:cstheme="minorHAnsi"/>
          <w:bCs/>
        </w:rPr>
      </w:pPr>
    </w:p>
    <w:p w14:paraId="6310D6A9" w14:textId="051D6F5D" w:rsidR="00901121" w:rsidRDefault="00901121" w:rsidP="00901121">
      <w:pPr>
        <w:pStyle w:val="ListParagraph"/>
        <w:numPr>
          <w:ilvl w:val="1"/>
          <w:numId w:val="1"/>
        </w:numPr>
        <w:spacing w:before="120" w:after="240"/>
        <w:rPr>
          <w:rFonts w:ascii="Verdana" w:hAnsi="Verdana" w:cstheme="minorHAnsi"/>
          <w:bCs/>
        </w:rPr>
      </w:pPr>
      <w:r>
        <w:rPr>
          <w:rFonts w:ascii="Verdana" w:hAnsi="Verdana" w:cstheme="minorHAnsi"/>
          <w:b/>
        </w:rPr>
        <w:t xml:space="preserve">Motion </w:t>
      </w:r>
      <w:r w:rsidR="00DB2A6A">
        <w:rPr>
          <w:rFonts w:ascii="Verdana" w:hAnsi="Verdana" w:cstheme="minorHAnsi"/>
          <w:b/>
        </w:rPr>
        <w:t>5</w:t>
      </w:r>
      <w:r w:rsidRPr="00901121">
        <w:rPr>
          <w:rFonts w:ascii="Verdana" w:hAnsi="Verdana" w:cstheme="minorHAnsi"/>
          <w:bCs/>
        </w:rPr>
        <w:t>:</w:t>
      </w:r>
      <w:r>
        <w:rPr>
          <w:rFonts w:ascii="Verdana" w:hAnsi="Verdana" w:cstheme="minorHAnsi"/>
          <w:bCs/>
        </w:rPr>
        <w:t xml:space="preserve"> To reimburse Adam Whitehead $275.13, Leslie Ho $286.83, Alice Zhao $12 for purchasing supplies for Winterfest Sensory Bottle making sessions. Among this total of $573.96 reimbursement, $300 is to be charged to orientation budget line, and $273.96 to be charged to event budget line. A breakdown of income and expenditures related to the Sensory Bottle making sessions is shown below:</w:t>
      </w:r>
    </w:p>
    <w:p w14:paraId="03BDC0F5" w14:textId="04DBC0F2" w:rsidR="00101D01" w:rsidRDefault="00214D2E" w:rsidP="00101D01">
      <w:pPr>
        <w:pStyle w:val="ListParagraph"/>
        <w:rPr>
          <w:rFonts w:ascii="Verdana" w:hAnsi="Verdana" w:cstheme="minorHAnsi"/>
          <w:bCs/>
        </w:rPr>
      </w:pPr>
      <w:r>
        <w:rPr>
          <w:rFonts w:ascii="Verdana" w:hAnsi="Verdana" w:cstheme="minorHAnsi"/>
          <w:bCs/>
        </w:rPr>
        <w:t xml:space="preserve">Moved by Morgan Sheather </w:t>
      </w:r>
    </w:p>
    <w:p w14:paraId="5DF62EF5" w14:textId="32105B2E" w:rsidR="00214D2E" w:rsidRDefault="00214D2E" w:rsidP="00101D01">
      <w:pPr>
        <w:pStyle w:val="ListParagraph"/>
        <w:rPr>
          <w:rFonts w:ascii="Verdana" w:hAnsi="Verdana" w:cstheme="minorHAnsi"/>
          <w:bCs/>
        </w:rPr>
      </w:pPr>
      <w:r>
        <w:rPr>
          <w:rFonts w:ascii="Verdana" w:hAnsi="Verdana" w:cstheme="minorHAnsi"/>
          <w:bCs/>
        </w:rPr>
        <w:t xml:space="preserve">Seconded by Madeleine Salisbury </w:t>
      </w:r>
    </w:p>
    <w:p w14:paraId="6B7DE59A" w14:textId="7677A58B" w:rsidR="00214D2E" w:rsidRPr="00101D01" w:rsidRDefault="00214D2E" w:rsidP="00101D01">
      <w:pPr>
        <w:pStyle w:val="ListParagraph"/>
        <w:rPr>
          <w:rFonts w:ascii="Verdana" w:hAnsi="Verdana" w:cstheme="minorHAnsi"/>
          <w:bCs/>
        </w:rPr>
      </w:pPr>
      <w:r>
        <w:rPr>
          <w:rFonts w:ascii="Verdana" w:hAnsi="Verdana" w:cstheme="minorHAnsi"/>
          <w:bCs/>
        </w:rPr>
        <w:t xml:space="preserve">Passed without dissent. </w:t>
      </w:r>
    </w:p>
    <w:p w14:paraId="1E9636B7" w14:textId="77777777" w:rsidR="00101D01" w:rsidRDefault="00101D01" w:rsidP="00101D01">
      <w:pPr>
        <w:pStyle w:val="ListParagraph"/>
        <w:spacing w:before="120" w:after="240"/>
        <w:ind w:left="792"/>
        <w:rPr>
          <w:rFonts w:ascii="Verdana" w:hAnsi="Verdana" w:cstheme="minorHAnsi"/>
          <w:bCs/>
        </w:rPr>
      </w:pPr>
    </w:p>
    <w:tbl>
      <w:tblPr>
        <w:tblStyle w:val="TableGrid"/>
        <w:tblW w:w="9781" w:type="dxa"/>
        <w:tblInd w:w="279" w:type="dxa"/>
        <w:tblLook w:val="04A0" w:firstRow="1" w:lastRow="0" w:firstColumn="1" w:lastColumn="0" w:noHBand="0" w:noVBand="1"/>
      </w:tblPr>
      <w:tblGrid>
        <w:gridCol w:w="1565"/>
        <w:gridCol w:w="2120"/>
        <w:gridCol w:w="2166"/>
        <w:gridCol w:w="2245"/>
        <w:gridCol w:w="1685"/>
      </w:tblGrid>
      <w:tr w:rsidR="002842AF" w14:paraId="312675B5" w14:textId="77777777" w:rsidTr="002842AF">
        <w:tc>
          <w:tcPr>
            <w:tcW w:w="1565" w:type="dxa"/>
          </w:tcPr>
          <w:p w14:paraId="672CE0B3" w14:textId="01C1C3B0" w:rsidR="00901121" w:rsidRDefault="00901121" w:rsidP="00901121">
            <w:pPr>
              <w:pStyle w:val="ListParagraph"/>
              <w:spacing w:before="120" w:after="240"/>
              <w:ind w:left="0"/>
              <w:rPr>
                <w:rFonts w:ascii="Verdana" w:hAnsi="Verdana" w:cstheme="minorHAnsi"/>
                <w:bCs/>
              </w:rPr>
            </w:pPr>
            <w:r>
              <w:rPr>
                <w:rFonts w:ascii="Verdana" w:hAnsi="Verdana" w:cstheme="minorHAnsi"/>
                <w:bCs/>
              </w:rPr>
              <w:t>Budget line</w:t>
            </w:r>
          </w:p>
        </w:tc>
        <w:tc>
          <w:tcPr>
            <w:tcW w:w="2120" w:type="dxa"/>
          </w:tcPr>
          <w:p w14:paraId="3FB51C4D" w14:textId="488478A1" w:rsidR="00901121" w:rsidRDefault="00901121" w:rsidP="00901121">
            <w:pPr>
              <w:pStyle w:val="ListParagraph"/>
              <w:spacing w:before="120" w:after="240"/>
              <w:ind w:left="0"/>
              <w:rPr>
                <w:rFonts w:ascii="Verdana" w:hAnsi="Verdana" w:cstheme="minorHAnsi"/>
                <w:bCs/>
              </w:rPr>
            </w:pPr>
            <w:r>
              <w:rPr>
                <w:rFonts w:ascii="Verdana" w:hAnsi="Verdana" w:cstheme="minorHAnsi"/>
                <w:bCs/>
              </w:rPr>
              <w:t xml:space="preserve">Money passed for </w:t>
            </w:r>
            <w:r w:rsidR="009D7E34">
              <w:rPr>
                <w:rFonts w:ascii="Verdana" w:hAnsi="Verdana" w:cstheme="minorHAnsi"/>
                <w:bCs/>
              </w:rPr>
              <w:t>W</w:t>
            </w:r>
            <w:r>
              <w:rPr>
                <w:rFonts w:ascii="Verdana" w:hAnsi="Verdana" w:cstheme="minorHAnsi"/>
                <w:bCs/>
              </w:rPr>
              <w:t>interfest Sensory Bottle</w:t>
            </w:r>
          </w:p>
        </w:tc>
        <w:tc>
          <w:tcPr>
            <w:tcW w:w="2166" w:type="dxa"/>
          </w:tcPr>
          <w:p w14:paraId="220B97AE" w14:textId="450872F2" w:rsidR="00901121" w:rsidRDefault="00901121" w:rsidP="00901121">
            <w:pPr>
              <w:pStyle w:val="ListParagraph"/>
              <w:spacing w:before="120" w:after="240"/>
              <w:ind w:left="0"/>
              <w:rPr>
                <w:rFonts w:ascii="Verdana" w:hAnsi="Verdana" w:cstheme="minorHAnsi"/>
                <w:bCs/>
              </w:rPr>
            </w:pPr>
            <w:r>
              <w:rPr>
                <w:rFonts w:ascii="Verdana" w:hAnsi="Verdana" w:cstheme="minorHAnsi"/>
                <w:bCs/>
              </w:rPr>
              <w:t>Documentation</w:t>
            </w:r>
          </w:p>
        </w:tc>
        <w:tc>
          <w:tcPr>
            <w:tcW w:w="2245" w:type="dxa"/>
          </w:tcPr>
          <w:p w14:paraId="504E0E6F" w14:textId="7669575A" w:rsidR="00901121" w:rsidRDefault="00901121" w:rsidP="00901121">
            <w:pPr>
              <w:pStyle w:val="ListParagraph"/>
              <w:spacing w:before="120" w:after="240"/>
              <w:ind w:left="0"/>
              <w:rPr>
                <w:rFonts w:ascii="Verdana" w:hAnsi="Verdana" w:cstheme="minorHAnsi"/>
                <w:bCs/>
              </w:rPr>
            </w:pPr>
            <w:r>
              <w:rPr>
                <w:rFonts w:ascii="Verdana" w:hAnsi="Verdana" w:cstheme="minorHAnsi"/>
                <w:bCs/>
              </w:rPr>
              <w:t>Money spent</w:t>
            </w:r>
          </w:p>
        </w:tc>
        <w:tc>
          <w:tcPr>
            <w:tcW w:w="1685" w:type="dxa"/>
          </w:tcPr>
          <w:p w14:paraId="31C6C2A8" w14:textId="0EF7B7AD" w:rsidR="00901121" w:rsidRDefault="00901121" w:rsidP="00901121">
            <w:pPr>
              <w:pStyle w:val="ListParagraph"/>
              <w:spacing w:before="120" w:after="240"/>
              <w:ind w:left="0"/>
              <w:rPr>
                <w:rFonts w:ascii="Verdana" w:hAnsi="Verdana" w:cstheme="minorHAnsi"/>
                <w:bCs/>
              </w:rPr>
            </w:pPr>
            <w:r>
              <w:rPr>
                <w:rFonts w:ascii="Verdana" w:hAnsi="Verdana" w:cstheme="minorHAnsi"/>
                <w:bCs/>
              </w:rPr>
              <w:t>Money remaining</w:t>
            </w:r>
          </w:p>
        </w:tc>
      </w:tr>
      <w:tr w:rsidR="002842AF" w14:paraId="37B21665" w14:textId="77777777" w:rsidTr="002842AF">
        <w:tc>
          <w:tcPr>
            <w:tcW w:w="1565" w:type="dxa"/>
          </w:tcPr>
          <w:p w14:paraId="2B7E6FF4" w14:textId="56072F1C" w:rsidR="00901121" w:rsidRDefault="00901121" w:rsidP="00901121">
            <w:pPr>
              <w:pStyle w:val="ListParagraph"/>
              <w:spacing w:before="120" w:after="240"/>
              <w:ind w:left="0"/>
              <w:rPr>
                <w:rFonts w:ascii="Verdana" w:hAnsi="Verdana" w:cstheme="minorHAnsi"/>
                <w:bCs/>
              </w:rPr>
            </w:pPr>
            <w:r>
              <w:rPr>
                <w:rFonts w:ascii="Verdana" w:hAnsi="Verdana" w:cstheme="minorHAnsi"/>
                <w:bCs/>
              </w:rPr>
              <w:t>Orientation</w:t>
            </w:r>
          </w:p>
        </w:tc>
        <w:tc>
          <w:tcPr>
            <w:tcW w:w="2120" w:type="dxa"/>
          </w:tcPr>
          <w:p w14:paraId="2C99BD42" w14:textId="69F9CD4B" w:rsidR="00901121" w:rsidRDefault="00901121" w:rsidP="00901121">
            <w:pPr>
              <w:pStyle w:val="ListParagraph"/>
              <w:spacing w:before="120" w:after="240"/>
              <w:ind w:left="0"/>
              <w:rPr>
                <w:rFonts w:ascii="Verdana" w:hAnsi="Verdana" w:cstheme="minorHAnsi"/>
                <w:bCs/>
              </w:rPr>
            </w:pPr>
            <w:r>
              <w:rPr>
                <w:rFonts w:ascii="Verdana" w:hAnsi="Verdana" w:cstheme="minorHAnsi"/>
                <w:bCs/>
              </w:rPr>
              <w:t>$</w:t>
            </w:r>
            <w:r w:rsidR="0074340B">
              <w:rPr>
                <w:rFonts w:ascii="Verdana" w:hAnsi="Verdana" w:cstheme="minorHAnsi"/>
                <w:bCs/>
              </w:rPr>
              <w:t>300</w:t>
            </w:r>
          </w:p>
        </w:tc>
        <w:tc>
          <w:tcPr>
            <w:tcW w:w="2166" w:type="dxa"/>
          </w:tcPr>
          <w:p w14:paraId="20FE49BF" w14:textId="58947B67" w:rsidR="00901121" w:rsidRDefault="00901121" w:rsidP="00901121">
            <w:pPr>
              <w:pStyle w:val="ListParagraph"/>
              <w:spacing w:before="120" w:after="240"/>
              <w:ind w:left="0"/>
              <w:rPr>
                <w:rFonts w:ascii="Verdana" w:hAnsi="Verdana" w:cstheme="minorHAnsi"/>
                <w:bCs/>
              </w:rPr>
            </w:pPr>
            <w:r>
              <w:rPr>
                <w:rFonts w:ascii="Verdana" w:hAnsi="Verdana" w:cstheme="minorHAnsi"/>
                <w:bCs/>
              </w:rPr>
              <w:t>Emails between Disabilities and Volunteering Departments</w:t>
            </w:r>
          </w:p>
        </w:tc>
        <w:tc>
          <w:tcPr>
            <w:tcW w:w="2245" w:type="dxa"/>
          </w:tcPr>
          <w:p w14:paraId="77F222D8" w14:textId="2D6D7196" w:rsidR="00901121" w:rsidRDefault="0074340B" w:rsidP="00901121">
            <w:pPr>
              <w:pStyle w:val="ListParagraph"/>
              <w:spacing w:before="120" w:after="240"/>
              <w:ind w:left="0"/>
              <w:rPr>
                <w:rFonts w:ascii="Verdana" w:hAnsi="Verdana" w:cstheme="minorHAnsi"/>
                <w:bCs/>
              </w:rPr>
            </w:pPr>
            <w:r>
              <w:rPr>
                <w:rFonts w:ascii="Verdana" w:hAnsi="Verdana" w:cstheme="minorHAnsi"/>
                <w:bCs/>
              </w:rPr>
              <w:t>None</w:t>
            </w:r>
          </w:p>
        </w:tc>
        <w:tc>
          <w:tcPr>
            <w:tcW w:w="1685" w:type="dxa"/>
          </w:tcPr>
          <w:p w14:paraId="565FE3C6" w14:textId="30B0A2AB" w:rsidR="00901121" w:rsidRDefault="00901121" w:rsidP="00901121">
            <w:pPr>
              <w:pStyle w:val="ListParagraph"/>
              <w:spacing w:before="120" w:after="240"/>
              <w:ind w:left="0"/>
              <w:rPr>
                <w:rFonts w:ascii="Verdana" w:hAnsi="Verdana" w:cstheme="minorHAnsi"/>
                <w:bCs/>
              </w:rPr>
            </w:pPr>
            <w:r>
              <w:rPr>
                <w:rFonts w:ascii="Verdana" w:hAnsi="Verdana" w:cstheme="minorHAnsi"/>
                <w:bCs/>
              </w:rPr>
              <w:t>$300</w:t>
            </w:r>
          </w:p>
        </w:tc>
      </w:tr>
      <w:tr w:rsidR="002842AF" w14:paraId="2E470576" w14:textId="77777777" w:rsidTr="002842AF">
        <w:tc>
          <w:tcPr>
            <w:tcW w:w="1565" w:type="dxa"/>
          </w:tcPr>
          <w:p w14:paraId="4611F702" w14:textId="2F990A55" w:rsidR="00901121" w:rsidRDefault="00901121" w:rsidP="00901121">
            <w:pPr>
              <w:pStyle w:val="ListParagraph"/>
              <w:spacing w:before="120" w:after="240"/>
              <w:ind w:left="0"/>
              <w:rPr>
                <w:rFonts w:ascii="Verdana" w:hAnsi="Verdana" w:cstheme="minorHAnsi"/>
                <w:bCs/>
              </w:rPr>
            </w:pPr>
            <w:r>
              <w:rPr>
                <w:rFonts w:ascii="Verdana" w:hAnsi="Verdana" w:cstheme="minorHAnsi"/>
                <w:bCs/>
              </w:rPr>
              <w:t xml:space="preserve">Event </w:t>
            </w:r>
          </w:p>
        </w:tc>
        <w:tc>
          <w:tcPr>
            <w:tcW w:w="2120" w:type="dxa"/>
          </w:tcPr>
          <w:p w14:paraId="3A3DEB28" w14:textId="28C41277" w:rsidR="00901121" w:rsidRDefault="00901121" w:rsidP="00901121">
            <w:pPr>
              <w:pStyle w:val="ListParagraph"/>
              <w:spacing w:before="120" w:after="240"/>
              <w:ind w:left="0"/>
              <w:rPr>
                <w:rFonts w:ascii="Verdana" w:hAnsi="Verdana" w:cstheme="minorHAnsi"/>
                <w:bCs/>
              </w:rPr>
            </w:pPr>
            <w:r>
              <w:rPr>
                <w:rFonts w:ascii="Verdana" w:hAnsi="Verdana" w:cstheme="minorHAnsi"/>
                <w:bCs/>
              </w:rPr>
              <w:t>$800 for Winterfest collaborative events</w:t>
            </w:r>
          </w:p>
        </w:tc>
        <w:tc>
          <w:tcPr>
            <w:tcW w:w="2166" w:type="dxa"/>
          </w:tcPr>
          <w:p w14:paraId="747338CB" w14:textId="5E1D3E00" w:rsidR="00901121" w:rsidRDefault="00901121" w:rsidP="00901121">
            <w:pPr>
              <w:pStyle w:val="ListParagraph"/>
              <w:spacing w:before="120" w:after="240"/>
              <w:ind w:left="0"/>
              <w:rPr>
                <w:rFonts w:ascii="Verdana" w:hAnsi="Verdana" w:cstheme="minorHAnsi"/>
                <w:bCs/>
              </w:rPr>
            </w:pPr>
            <w:r>
              <w:rPr>
                <w:rFonts w:ascii="Verdana" w:hAnsi="Verdana" w:cstheme="minorHAnsi"/>
                <w:bCs/>
              </w:rPr>
              <w:t>Committee meeting minutes 5(23)</w:t>
            </w:r>
          </w:p>
        </w:tc>
        <w:tc>
          <w:tcPr>
            <w:tcW w:w="2245" w:type="dxa"/>
          </w:tcPr>
          <w:p w14:paraId="603D96E3" w14:textId="0CA414EB" w:rsidR="00901121" w:rsidRDefault="00901121" w:rsidP="00901121">
            <w:pPr>
              <w:pStyle w:val="ListParagraph"/>
              <w:spacing w:before="120" w:after="240"/>
              <w:ind w:left="0"/>
              <w:rPr>
                <w:rFonts w:ascii="Verdana" w:hAnsi="Verdana" w:cstheme="minorHAnsi"/>
                <w:bCs/>
              </w:rPr>
            </w:pPr>
            <w:r>
              <w:rPr>
                <w:rFonts w:ascii="Verdana" w:hAnsi="Verdana" w:cstheme="minorHAnsi"/>
                <w:bCs/>
              </w:rPr>
              <w:t xml:space="preserve">$100 for </w:t>
            </w:r>
            <w:r w:rsidR="0074340B">
              <w:rPr>
                <w:rFonts w:ascii="Verdana" w:hAnsi="Verdana" w:cstheme="minorHAnsi"/>
                <w:bCs/>
              </w:rPr>
              <w:t xml:space="preserve">Candy and Colouring with Rowden White </w:t>
            </w:r>
            <w:r w:rsidR="002842AF">
              <w:rPr>
                <w:rFonts w:ascii="Verdana" w:hAnsi="Verdana" w:cstheme="minorHAnsi"/>
                <w:bCs/>
              </w:rPr>
              <w:t>Library.</w:t>
            </w:r>
          </w:p>
          <w:p w14:paraId="04E64EFF" w14:textId="61E2A83E" w:rsidR="0074340B" w:rsidRDefault="0074340B" w:rsidP="00901121">
            <w:pPr>
              <w:pStyle w:val="ListParagraph"/>
              <w:spacing w:before="120" w:after="240"/>
              <w:ind w:left="0"/>
              <w:rPr>
                <w:rFonts w:ascii="Verdana" w:hAnsi="Verdana" w:cstheme="minorHAnsi"/>
                <w:bCs/>
              </w:rPr>
            </w:pPr>
            <w:r>
              <w:rPr>
                <w:rFonts w:ascii="Verdana" w:hAnsi="Verdana" w:cstheme="minorHAnsi"/>
                <w:bCs/>
              </w:rPr>
              <w:t>$300 that covers 50% of the jars costs (the other 50% was charged to Volunteering)</w:t>
            </w:r>
          </w:p>
        </w:tc>
        <w:tc>
          <w:tcPr>
            <w:tcW w:w="1685" w:type="dxa"/>
          </w:tcPr>
          <w:p w14:paraId="0356A6BB" w14:textId="5E9AAC70" w:rsidR="00901121" w:rsidRDefault="0074340B" w:rsidP="00901121">
            <w:pPr>
              <w:pStyle w:val="ListParagraph"/>
              <w:spacing w:before="120" w:after="240"/>
              <w:ind w:left="0"/>
              <w:rPr>
                <w:rFonts w:ascii="Verdana" w:hAnsi="Verdana" w:cstheme="minorHAnsi"/>
                <w:bCs/>
              </w:rPr>
            </w:pPr>
            <w:r>
              <w:rPr>
                <w:rFonts w:ascii="Verdana" w:hAnsi="Verdana" w:cstheme="minorHAnsi"/>
                <w:bCs/>
              </w:rPr>
              <w:t>$400</w:t>
            </w:r>
          </w:p>
        </w:tc>
      </w:tr>
    </w:tbl>
    <w:p w14:paraId="541AC7CE" w14:textId="77777777" w:rsidR="00901121" w:rsidRPr="00901121" w:rsidRDefault="00901121" w:rsidP="00901121">
      <w:pPr>
        <w:pStyle w:val="ListParagraph"/>
        <w:spacing w:before="120" w:after="240"/>
        <w:ind w:left="792"/>
        <w:rPr>
          <w:rFonts w:ascii="Verdana" w:hAnsi="Verdana" w:cstheme="minorHAnsi"/>
          <w:bCs/>
        </w:rPr>
      </w:pPr>
    </w:p>
    <w:p w14:paraId="4CD71DD0" w14:textId="33264FDA" w:rsidR="00901121" w:rsidRPr="00901121" w:rsidRDefault="00901121" w:rsidP="00901121">
      <w:pPr>
        <w:spacing w:before="120" w:after="240"/>
        <w:ind w:left="360"/>
        <w:rPr>
          <w:rFonts w:ascii="Verdana" w:hAnsi="Verdana" w:cstheme="minorHAnsi"/>
          <w:bCs/>
        </w:rPr>
      </w:pPr>
    </w:p>
    <w:p w14:paraId="4DF7CDE0" w14:textId="77777777" w:rsidR="008426DE" w:rsidRPr="008426DE" w:rsidRDefault="008426DE" w:rsidP="008426DE">
      <w:pPr>
        <w:pStyle w:val="ListParagraph"/>
        <w:spacing w:before="120" w:after="240"/>
        <w:ind w:left="792"/>
        <w:rPr>
          <w:rFonts w:ascii="Verdana" w:hAnsi="Verdana" w:cstheme="minorHAnsi"/>
          <w:bCs/>
        </w:rPr>
      </w:pPr>
    </w:p>
    <w:p w14:paraId="0A5973EE" w14:textId="1520EBD7" w:rsidR="000275E9" w:rsidRDefault="008F6275" w:rsidP="00F9536B">
      <w:pPr>
        <w:pStyle w:val="ListParagraph"/>
        <w:numPr>
          <w:ilvl w:val="0"/>
          <w:numId w:val="1"/>
        </w:numPr>
        <w:spacing w:before="120" w:after="240"/>
        <w:rPr>
          <w:rFonts w:ascii="Verdana" w:eastAsiaTheme="minorEastAsia" w:hAnsi="Verdana" w:cstheme="minorHAnsi"/>
          <w:b/>
        </w:rPr>
      </w:pPr>
      <w:r w:rsidRPr="008426DE">
        <w:rPr>
          <w:rFonts w:ascii="Verdana" w:hAnsi="Verdana" w:cstheme="minorHAnsi"/>
          <w:b/>
        </w:rPr>
        <w:t>Other Business (</w:t>
      </w:r>
      <w:r w:rsidR="009361CF" w:rsidRPr="008426DE">
        <w:rPr>
          <w:rFonts w:ascii="Verdana" w:hAnsi="Verdana" w:cstheme="minorHAnsi"/>
          <w:b/>
        </w:rPr>
        <w:t>Motions without Notice</w:t>
      </w:r>
      <w:r w:rsidRPr="008426DE">
        <w:rPr>
          <w:rFonts w:ascii="Verdana" w:hAnsi="Verdana" w:cstheme="minorHAnsi"/>
          <w:b/>
        </w:rPr>
        <w:t>)</w:t>
      </w:r>
      <w:r w:rsidR="003B621D" w:rsidRPr="008426DE">
        <w:rPr>
          <w:rFonts w:ascii="Verdana" w:hAnsi="Verdana" w:cstheme="minorHAnsi"/>
          <w:b/>
        </w:rPr>
        <w:br/>
      </w:r>
      <w:r w:rsidR="00F710EA" w:rsidRPr="00F710EA">
        <w:rPr>
          <w:rFonts w:ascii="Verdana" w:eastAsiaTheme="minorEastAsia" w:hAnsi="Verdana" w:cstheme="minorHAnsi"/>
          <w:b/>
        </w:rPr>
        <w:t>8.1</w:t>
      </w:r>
      <w:r w:rsidR="00F710EA">
        <w:rPr>
          <w:rFonts w:ascii="Verdana" w:eastAsiaTheme="minorEastAsia" w:hAnsi="Verdana" w:cstheme="minorHAnsi"/>
          <w:bCs/>
        </w:rPr>
        <w:t xml:space="preserve"> </w:t>
      </w:r>
      <w:r w:rsidR="00214D2E" w:rsidRPr="00F710EA">
        <w:rPr>
          <w:rFonts w:ascii="Verdana" w:eastAsiaTheme="minorEastAsia" w:hAnsi="Verdana" w:cstheme="minorHAnsi"/>
          <w:b/>
        </w:rPr>
        <w:t>The Ability Issue Updat</w:t>
      </w:r>
      <w:r w:rsidR="00F710EA" w:rsidRPr="00F710EA">
        <w:rPr>
          <w:rFonts w:ascii="Verdana" w:eastAsiaTheme="minorEastAsia" w:hAnsi="Verdana" w:cstheme="minorHAnsi"/>
          <w:b/>
        </w:rPr>
        <w:t>e:</w:t>
      </w:r>
      <w:r w:rsidR="00F710EA">
        <w:rPr>
          <w:rFonts w:ascii="Verdana" w:eastAsiaTheme="minorEastAsia" w:hAnsi="Verdana" w:cstheme="minorHAnsi"/>
          <w:bCs/>
        </w:rPr>
        <w:t xml:space="preserve"> </w:t>
      </w:r>
      <w:r w:rsidR="00214D2E">
        <w:rPr>
          <w:rFonts w:ascii="Verdana" w:eastAsiaTheme="minorEastAsia" w:hAnsi="Verdana" w:cstheme="minorHAnsi"/>
          <w:b/>
        </w:rPr>
        <w:t xml:space="preserve"> </w:t>
      </w:r>
    </w:p>
    <w:p w14:paraId="7A6601C6" w14:textId="0CDB5868" w:rsidR="00F710EA" w:rsidRPr="00F710EA" w:rsidRDefault="00F710EA" w:rsidP="00F710EA">
      <w:pPr>
        <w:pStyle w:val="ListParagraph"/>
        <w:spacing w:before="120" w:after="240"/>
        <w:rPr>
          <w:rFonts w:ascii="Verdana" w:eastAsiaTheme="minorEastAsia" w:hAnsi="Verdana" w:cstheme="minorHAnsi"/>
          <w:bCs/>
        </w:rPr>
      </w:pPr>
      <w:r w:rsidRPr="00F710EA">
        <w:rPr>
          <w:rFonts w:ascii="Verdana" w:hAnsi="Verdana" w:cstheme="minorHAnsi"/>
          <w:bCs/>
        </w:rPr>
        <w:t xml:space="preserve">We have quite a few submissions for various topics and in various forms. Pieces have been distributed to sub-editors, slowly moving into the collaborative editing process with sub-editors. </w:t>
      </w:r>
    </w:p>
    <w:p w14:paraId="0F2291FB" w14:textId="201739FB" w:rsidR="00214D2E" w:rsidRPr="00F710EA" w:rsidRDefault="00F710EA" w:rsidP="00F710EA">
      <w:pPr>
        <w:pStyle w:val="ListParagraph"/>
        <w:spacing w:before="120" w:after="240"/>
        <w:rPr>
          <w:rFonts w:ascii="Verdana" w:eastAsiaTheme="minorEastAsia" w:hAnsi="Verdana" w:cstheme="minorHAnsi"/>
          <w:bCs/>
        </w:rPr>
      </w:pPr>
      <w:r w:rsidRPr="00F710EA">
        <w:rPr>
          <w:rFonts w:ascii="Verdana" w:eastAsiaTheme="minorEastAsia" w:hAnsi="Verdana" w:cstheme="minorHAnsi"/>
          <w:bCs/>
        </w:rPr>
        <w:t xml:space="preserve">Aim to initiate work on the website or virtual and accessible version of the publication. </w:t>
      </w:r>
    </w:p>
    <w:p w14:paraId="57919D08" w14:textId="3A86B296" w:rsidR="00F710EA" w:rsidRPr="00F710EA" w:rsidRDefault="00F710EA" w:rsidP="00F710EA">
      <w:pPr>
        <w:pStyle w:val="ListParagraph"/>
        <w:spacing w:before="120" w:after="240"/>
        <w:rPr>
          <w:rFonts w:ascii="Verdana" w:eastAsiaTheme="minorEastAsia" w:hAnsi="Verdana" w:cstheme="minorHAnsi"/>
          <w:bCs/>
        </w:rPr>
      </w:pPr>
      <w:r w:rsidRPr="00F710EA">
        <w:rPr>
          <w:rFonts w:ascii="Verdana" w:eastAsiaTheme="minorEastAsia" w:hAnsi="Verdana" w:cstheme="minorHAnsi"/>
          <w:bCs/>
        </w:rPr>
        <w:t>Increase awareness and promotion of the publication</w:t>
      </w:r>
      <w:r>
        <w:rPr>
          <w:rFonts w:ascii="Verdana" w:eastAsiaTheme="minorEastAsia" w:hAnsi="Verdana" w:cstheme="minorHAnsi"/>
          <w:bCs/>
        </w:rPr>
        <w:t xml:space="preserve">, especially aiming for more visual submissions and news submissions. </w:t>
      </w:r>
    </w:p>
    <w:p w14:paraId="2112568F" w14:textId="5B0DBF31" w:rsidR="00F710EA" w:rsidRPr="00F710EA" w:rsidRDefault="00F710EA" w:rsidP="00F710EA">
      <w:pPr>
        <w:pStyle w:val="ListParagraph"/>
        <w:spacing w:before="120" w:after="240"/>
        <w:rPr>
          <w:rFonts w:ascii="Verdana" w:eastAsiaTheme="minorEastAsia" w:hAnsi="Verdana" w:cstheme="minorHAnsi"/>
          <w:bCs/>
        </w:rPr>
      </w:pPr>
      <w:r w:rsidRPr="00F710EA">
        <w:rPr>
          <w:rFonts w:ascii="Verdana" w:eastAsiaTheme="minorEastAsia" w:hAnsi="Verdana" w:cstheme="minorHAnsi"/>
          <w:bCs/>
        </w:rPr>
        <w:t xml:space="preserve">Co-ordinate potential audio recordings of the pieces by the authors. </w:t>
      </w:r>
    </w:p>
    <w:p w14:paraId="0DDCB602" w14:textId="0641BE87" w:rsidR="009361CF" w:rsidRPr="00CB3C15" w:rsidRDefault="009361CF" w:rsidP="009361CF">
      <w:pPr>
        <w:numPr>
          <w:ilvl w:val="0"/>
          <w:numId w:val="1"/>
        </w:numPr>
        <w:spacing w:before="120" w:after="240"/>
        <w:rPr>
          <w:rFonts w:ascii="Verdana" w:hAnsi="Verdana" w:cstheme="minorHAnsi"/>
          <w:bCs/>
        </w:rPr>
      </w:pPr>
      <w:r w:rsidRPr="008426DE">
        <w:rPr>
          <w:rFonts w:ascii="Verdana" w:hAnsi="Verdana" w:cstheme="minorHAnsi"/>
          <w:b/>
        </w:rPr>
        <w:t>Next Meeting</w:t>
      </w:r>
      <w:r w:rsidR="00882ADF" w:rsidRPr="008426DE">
        <w:rPr>
          <w:rFonts w:ascii="Verdana" w:hAnsi="Verdana" w:cstheme="minorHAnsi"/>
          <w:b/>
        </w:rPr>
        <w:t>:</w:t>
      </w:r>
      <w:r w:rsidR="00882ADF" w:rsidRPr="00CB3C15">
        <w:rPr>
          <w:rFonts w:ascii="Verdana" w:hAnsi="Verdana" w:cstheme="minorHAnsi"/>
          <w:bCs/>
        </w:rPr>
        <w:t xml:space="preserve"> </w:t>
      </w:r>
      <w:r w:rsidR="009D7E34">
        <w:rPr>
          <w:rFonts w:ascii="Verdana" w:hAnsi="Verdana" w:cstheme="minorHAnsi"/>
          <w:bCs/>
        </w:rPr>
        <w:t>To figure out another time slot</w:t>
      </w:r>
    </w:p>
    <w:p w14:paraId="31D5B7FC" w14:textId="697726D0" w:rsidR="009361CF" w:rsidRPr="00CB3C15" w:rsidRDefault="009361CF" w:rsidP="009361CF">
      <w:pPr>
        <w:numPr>
          <w:ilvl w:val="0"/>
          <w:numId w:val="1"/>
        </w:numPr>
        <w:spacing w:before="120" w:after="240"/>
        <w:rPr>
          <w:rFonts w:ascii="Verdana" w:hAnsi="Verdana" w:cstheme="minorHAnsi"/>
          <w:bCs/>
        </w:rPr>
      </w:pPr>
      <w:r w:rsidRPr="00CB3C15">
        <w:rPr>
          <w:rFonts w:ascii="Verdana" w:hAnsi="Verdana" w:cstheme="minorHAnsi"/>
          <w:bCs/>
        </w:rPr>
        <w:t>Close</w:t>
      </w:r>
      <w:r w:rsidR="00C4518C" w:rsidRPr="00CB3C15">
        <w:rPr>
          <w:rFonts w:ascii="Verdana" w:hAnsi="Verdana" w:cstheme="minorHAnsi"/>
          <w:bCs/>
        </w:rPr>
        <w:t>d meeting at</w:t>
      </w:r>
      <w:r w:rsidR="00F710EA">
        <w:rPr>
          <w:rFonts w:ascii="Verdana" w:hAnsi="Verdana" w:cstheme="minorHAnsi"/>
          <w:bCs/>
        </w:rPr>
        <w:t xml:space="preserve"> 3:12</w:t>
      </w:r>
    </w:p>
    <w:p w14:paraId="6F001995" w14:textId="5B919216" w:rsidR="009361CF" w:rsidRPr="003A6F81" w:rsidRDefault="003A6F81" w:rsidP="003A6F81">
      <w:pPr>
        <w:pStyle w:val="ListParagraph"/>
        <w:numPr>
          <w:ilvl w:val="0"/>
          <w:numId w:val="1"/>
        </w:numPr>
        <w:rPr>
          <w:rFonts w:ascii="Verdana" w:hAnsi="Verdana"/>
          <w:b/>
        </w:rPr>
      </w:pPr>
      <w:r w:rsidRPr="003A6F81">
        <w:rPr>
          <w:rFonts w:ascii="Verdana" w:hAnsi="Verdana"/>
          <w:b/>
        </w:rPr>
        <w:t xml:space="preserve">Invitation to join a student reference group on Uni Student Wellbeing </w:t>
      </w:r>
    </w:p>
    <w:p w14:paraId="23A618A5" w14:textId="77777777" w:rsidR="003A6F81" w:rsidRPr="003A6F81" w:rsidRDefault="003A6F81" w:rsidP="003A6F81">
      <w:pPr>
        <w:pStyle w:val="ListParagraph"/>
        <w:ind w:left="360"/>
        <w:rPr>
          <w:rFonts w:ascii="Verdana" w:hAnsi="Verdana"/>
          <w:bCs/>
        </w:rPr>
      </w:pPr>
    </w:p>
    <w:p w14:paraId="6C6FF9DE" w14:textId="77777777" w:rsidR="003A6F81" w:rsidRPr="005C6BAB" w:rsidRDefault="003A6F81" w:rsidP="003A6F81">
      <w:pPr>
        <w:pStyle w:val="ListParagraph"/>
        <w:spacing w:before="120" w:after="240"/>
        <w:ind w:left="792"/>
        <w:rPr>
          <w:rFonts w:ascii="Verdana" w:hAnsi="Verdana" w:cstheme="minorHAnsi"/>
          <w:i/>
          <w:iCs/>
          <w:color w:val="000000" w:themeColor="text1"/>
        </w:rPr>
      </w:pPr>
      <w:r w:rsidRPr="005C6BAB">
        <w:rPr>
          <w:rFonts w:ascii="Verdana" w:hAnsi="Verdana" w:cstheme="minorHAnsi"/>
          <w:i/>
          <w:iCs/>
          <w:color w:val="000000" w:themeColor="text1"/>
        </w:rPr>
        <w:t>Hi there,</w:t>
      </w:r>
    </w:p>
    <w:p w14:paraId="1ED1BCB3" w14:textId="77777777" w:rsidR="003A6F81" w:rsidRPr="005C6BAB" w:rsidRDefault="003A6F81" w:rsidP="003A6F81">
      <w:pPr>
        <w:pStyle w:val="ListParagraph"/>
        <w:spacing w:before="120" w:after="240"/>
        <w:ind w:left="792"/>
        <w:rPr>
          <w:rFonts w:ascii="Verdana" w:hAnsi="Verdana" w:cstheme="minorHAnsi"/>
          <w:i/>
          <w:iCs/>
          <w:color w:val="000000" w:themeColor="text1"/>
        </w:rPr>
      </w:pPr>
      <w:r w:rsidRPr="005C6BAB">
        <w:rPr>
          <w:rFonts w:ascii="Verdana" w:hAnsi="Verdana" w:cstheme="minorHAnsi"/>
          <w:i/>
          <w:iCs/>
          <w:color w:val="000000" w:themeColor="text1"/>
        </w:rPr>
        <w:t xml:space="preserve"> </w:t>
      </w:r>
    </w:p>
    <w:p w14:paraId="6F40ED06" w14:textId="77777777" w:rsidR="003A6F81" w:rsidRPr="005C6BAB" w:rsidRDefault="003A6F81" w:rsidP="003A6F81">
      <w:pPr>
        <w:pStyle w:val="ListParagraph"/>
        <w:spacing w:before="120" w:after="240"/>
        <w:ind w:left="792"/>
        <w:rPr>
          <w:rFonts w:ascii="Verdana" w:hAnsi="Verdana" w:cstheme="minorHAnsi"/>
          <w:i/>
          <w:iCs/>
          <w:color w:val="000000" w:themeColor="text1"/>
        </w:rPr>
      </w:pPr>
      <w:r w:rsidRPr="005C6BAB">
        <w:rPr>
          <w:rFonts w:ascii="Verdana" w:hAnsi="Verdana" w:cstheme="minorHAnsi"/>
          <w:i/>
          <w:iCs/>
          <w:color w:val="000000" w:themeColor="text1"/>
        </w:rPr>
        <w:t>My name is Tracii Ryan and I am a Lecturer in Higher Education at the Melbourne Centre for the Study of Higher Education (CSHE). I am writing to ask whether you (or another student you nominate) would be interested in being a part of a student reference group for a research project funded by the Australian Research Council (ARC) titled Uni Student Wellbeing, which is investigating student wellbeing and academic experiences in Australian universities. This three-year project aims to increase universities’ capacity to support young adults’ mental wellbeing by investigating alterable factors that impact student mental health in Australia’s universities.</w:t>
      </w:r>
    </w:p>
    <w:p w14:paraId="28D202C1" w14:textId="77777777" w:rsidR="003A6F81" w:rsidRPr="005C6BAB" w:rsidRDefault="003A6F81" w:rsidP="003A6F81">
      <w:pPr>
        <w:pStyle w:val="ListParagraph"/>
        <w:spacing w:before="120" w:after="240"/>
        <w:ind w:left="792"/>
        <w:rPr>
          <w:rFonts w:ascii="Verdana" w:hAnsi="Verdana" w:cstheme="minorHAnsi"/>
          <w:i/>
          <w:iCs/>
          <w:color w:val="000000" w:themeColor="text1"/>
        </w:rPr>
      </w:pPr>
      <w:r w:rsidRPr="005C6BAB">
        <w:rPr>
          <w:rFonts w:ascii="Verdana" w:hAnsi="Verdana" w:cstheme="minorHAnsi"/>
          <w:i/>
          <w:iCs/>
          <w:color w:val="000000" w:themeColor="text1"/>
        </w:rPr>
        <w:t xml:space="preserve"> </w:t>
      </w:r>
    </w:p>
    <w:p w14:paraId="1BC07E75" w14:textId="77777777" w:rsidR="003A6F81" w:rsidRPr="005C6BAB" w:rsidRDefault="003A6F81" w:rsidP="003A6F81">
      <w:pPr>
        <w:pStyle w:val="ListParagraph"/>
        <w:spacing w:before="120" w:after="240"/>
        <w:ind w:left="792"/>
        <w:rPr>
          <w:rFonts w:ascii="Verdana" w:hAnsi="Verdana" w:cstheme="minorHAnsi"/>
          <w:i/>
          <w:iCs/>
          <w:color w:val="000000" w:themeColor="text1"/>
        </w:rPr>
      </w:pPr>
      <w:r w:rsidRPr="005C6BAB">
        <w:rPr>
          <w:rFonts w:ascii="Verdana" w:hAnsi="Verdana" w:cstheme="minorHAnsi"/>
          <w:i/>
          <w:iCs/>
          <w:color w:val="000000" w:themeColor="text1"/>
        </w:rPr>
        <w:t>We anticipate that the student reference group will meet approximately once per year for the lifespan of the project (i.e., between 2023 and 2026), either in person at The University of Melbourne or virtually, depending on the preference of members. We hope to hold the first online meeting in the next week or so. We understand that students’ time is very valuable, and we will do our best to ensure that meetings are convenient and productive. We will also provide gift vouchers as a thank you for providing insights and participating in the meetings.</w:t>
      </w:r>
    </w:p>
    <w:p w14:paraId="42C007E6" w14:textId="77777777" w:rsidR="003A6F81" w:rsidRPr="005C6BAB" w:rsidRDefault="003A6F81" w:rsidP="003A6F81">
      <w:pPr>
        <w:pStyle w:val="ListParagraph"/>
        <w:spacing w:before="120" w:after="240"/>
        <w:ind w:left="792"/>
        <w:rPr>
          <w:rFonts w:ascii="Verdana" w:hAnsi="Verdana" w:cstheme="minorHAnsi"/>
          <w:i/>
          <w:iCs/>
          <w:color w:val="000000" w:themeColor="text1"/>
        </w:rPr>
      </w:pPr>
      <w:r w:rsidRPr="005C6BAB">
        <w:rPr>
          <w:rFonts w:ascii="Verdana" w:hAnsi="Verdana" w:cstheme="minorHAnsi"/>
          <w:i/>
          <w:iCs/>
          <w:color w:val="000000" w:themeColor="text1"/>
        </w:rPr>
        <w:t xml:space="preserve"> </w:t>
      </w:r>
    </w:p>
    <w:p w14:paraId="5BFBE1A3" w14:textId="77777777" w:rsidR="003A6F81" w:rsidRPr="005C6BAB" w:rsidRDefault="003A6F81" w:rsidP="003A6F81">
      <w:pPr>
        <w:pStyle w:val="ListParagraph"/>
        <w:spacing w:before="120" w:after="240"/>
        <w:ind w:left="792"/>
        <w:rPr>
          <w:rFonts w:ascii="Verdana" w:hAnsi="Verdana" w:cstheme="minorHAnsi"/>
          <w:i/>
          <w:iCs/>
          <w:color w:val="000000" w:themeColor="text1"/>
        </w:rPr>
      </w:pPr>
      <w:r w:rsidRPr="005C6BAB">
        <w:rPr>
          <w:rFonts w:ascii="Verdana" w:hAnsi="Verdana" w:cstheme="minorHAnsi"/>
          <w:i/>
          <w:iCs/>
          <w:color w:val="000000" w:themeColor="text1"/>
        </w:rPr>
        <w:t>One of the priorities of this project is involving student voice at critical points in the project. We believe that with the support of yourself (or your nominee) and other diverse student representatives, we can develop a more comprehensive understanding of the needs and experiences of university students in Australia. As such, the reference group will play an important role in the project. Members of the reference group will be consulted at key points throughout the research process, providing feedback and suggestions on the research design, methodology, and findings. They will also have the opportunity to share their own experiences and expertise to help shape the project.</w:t>
      </w:r>
    </w:p>
    <w:p w14:paraId="690C174F" w14:textId="77777777" w:rsidR="003A6F81" w:rsidRPr="005C6BAB" w:rsidRDefault="003A6F81" w:rsidP="003A6F81">
      <w:pPr>
        <w:pStyle w:val="ListParagraph"/>
        <w:spacing w:before="120" w:after="240"/>
        <w:ind w:left="792"/>
        <w:rPr>
          <w:rFonts w:ascii="Verdana" w:hAnsi="Verdana" w:cstheme="minorHAnsi"/>
          <w:i/>
          <w:iCs/>
          <w:color w:val="000000" w:themeColor="text1"/>
        </w:rPr>
      </w:pPr>
      <w:r w:rsidRPr="005C6BAB">
        <w:rPr>
          <w:rFonts w:ascii="Verdana" w:hAnsi="Verdana" w:cstheme="minorHAnsi"/>
          <w:i/>
          <w:iCs/>
          <w:color w:val="000000" w:themeColor="text1"/>
        </w:rPr>
        <w:t xml:space="preserve"> </w:t>
      </w:r>
    </w:p>
    <w:p w14:paraId="0FE71D86" w14:textId="77777777" w:rsidR="003A6F81" w:rsidRPr="005C6BAB" w:rsidRDefault="003A6F81" w:rsidP="003A6F81">
      <w:pPr>
        <w:pStyle w:val="ListParagraph"/>
        <w:spacing w:before="120" w:after="240"/>
        <w:ind w:left="792"/>
        <w:rPr>
          <w:rFonts w:ascii="Verdana" w:hAnsi="Verdana" w:cstheme="minorHAnsi"/>
          <w:i/>
          <w:iCs/>
          <w:color w:val="000000" w:themeColor="text1"/>
        </w:rPr>
      </w:pPr>
      <w:r w:rsidRPr="005C6BAB">
        <w:rPr>
          <w:rFonts w:ascii="Verdana" w:hAnsi="Verdana" w:cstheme="minorHAnsi"/>
          <w:i/>
          <w:iCs/>
          <w:color w:val="000000" w:themeColor="text1"/>
        </w:rPr>
        <w:t>We are excited about the potential impact of this research project and believe that your participation (or that of your nominee) will be invaluable.</w:t>
      </w:r>
    </w:p>
    <w:p w14:paraId="3968367B" w14:textId="66A1E8E1" w:rsidR="00E63A01" w:rsidRPr="00CB3C15" w:rsidRDefault="00E63A01">
      <w:pPr>
        <w:rPr>
          <w:rFonts w:ascii="Verdana" w:hAnsi="Verdana"/>
          <w:bCs/>
        </w:rPr>
      </w:pPr>
    </w:p>
    <w:sectPr w:rsidR="00E63A01" w:rsidRPr="00CB3C15">
      <w:headerReference w:type="default" r:id="rId9"/>
      <w:footerReference w:type="default" r:id="rId10"/>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C30D" w14:textId="77777777" w:rsidR="00336016" w:rsidRDefault="00336016">
      <w:r>
        <w:separator/>
      </w:r>
    </w:p>
  </w:endnote>
  <w:endnote w:type="continuationSeparator" w:id="0">
    <w:p w14:paraId="51B0AC72" w14:textId="77777777" w:rsidR="00336016" w:rsidRDefault="0033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Mittelschrift Alternat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6B6CD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6B6CD6" w:rsidRDefault="006B6CD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A06E" w14:textId="77777777" w:rsidR="00336016" w:rsidRDefault="00336016">
      <w:r>
        <w:separator/>
      </w:r>
    </w:p>
  </w:footnote>
  <w:footnote w:type="continuationSeparator" w:id="0">
    <w:p w14:paraId="5B5CF15A" w14:textId="77777777" w:rsidR="00336016" w:rsidRDefault="0033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0EDB0919" w:rsidR="006B6CD6"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Pr="0094649B">
      <w:rPr>
        <w:rFonts w:ascii="DINMittelschrift Alternate" w:eastAsia="DINMittelschrift Alternate" w:hAnsi="DINMittelschrift Alternate" w:cs="DINMittelschrift Alternate"/>
        <w:color w:val="FF0000"/>
        <w:sz w:val="16"/>
        <w:szCs w:val="16"/>
      </w:rPr>
      <w:t>[Committee]</w:t>
    </w:r>
    <w:r>
      <w:rPr>
        <w:rFonts w:ascii="DINMittelschrift Alternate" w:eastAsia="DINMittelschrift Alternate" w:hAnsi="DINMittelschrift Alternate" w:cs="DINMittelschrift Alternate"/>
        <w:color w:val="000000"/>
        <w:sz w:val="16"/>
        <w:szCs w:val="16"/>
      </w:rPr>
      <w:t xml:space="preserve"> </w:t>
    </w:r>
    <w:r>
      <w:rPr>
        <w:rFonts w:ascii="DINMittelschrift Alternate" w:eastAsia="DINMittelschrift Alternate" w:hAnsi="DINMittelschrift Alternate" w:cs="DINMittelschrift Alternate"/>
        <w:color w:val="FF0000"/>
        <w:sz w:val="16"/>
        <w:szCs w:val="16"/>
      </w:rPr>
      <w:t>#</w:t>
    </w:r>
    <w:r w:rsidRPr="007D220C">
      <w:rPr>
        <w:rFonts w:ascii="DINMittelschrift Alternate" w:eastAsia="DINMittelschrift Alternate" w:hAnsi="DINMittelschrift Alternate" w:cs="DINMittelschrift Alternate"/>
        <w:color w:val="FF0000"/>
        <w:sz w:val="16"/>
        <w:szCs w:val="16"/>
      </w:rPr>
      <w:t>(2</w:t>
    </w:r>
    <w:r w:rsidR="008F6275">
      <w:rPr>
        <w:rFonts w:ascii="DINMittelschrift Alternate" w:eastAsia="DINMittelschrift Alternate" w:hAnsi="DINMittelschrift Alternate" w:cs="DINMittelschrift Alternate"/>
        <w:color w:val="FF0000"/>
        <w:sz w:val="16"/>
        <w:szCs w:val="16"/>
      </w:rPr>
      <w:t>3</w:t>
    </w:r>
    <w:r w:rsidRPr="007D220C">
      <w:rPr>
        <w:rFonts w:ascii="DINMittelschrift Alternate" w:eastAsia="DINMittelschrift Alternate" w:hAnsi="DINMittelschrift Alternate" w:cs="DINMittelschrift Alternate"/>
        <w:color w:val="FF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478637A"/>
    <w:lvl w:ilvl="0">
      <w:start w:val="1"/>
      <w:numFmt w:val="decimal"/>
      <w:lvlText w:val="%1."/>
      <w:lvlJc w:val="left"/>
      <w:pPr>
        <w:ind w:left="360" w:hanging="360"/>
      </w:pPr>
      <w:rPr>
        <w:b/>
        <w:bCs w:val="0"/>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877297"/>
    <w:multiLevelType w:val="hybridMultilevel"/>
    <w:tmpl w:val="AB34788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E9C5B2E"/>
    <w:multiLevelType w:val="hybridMultilevel"/>
    <w:tmpl w:val="29F61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09895737">
    <w:abstractNumId w:val="0"/>
  </w:num>
  <w:num w:numId="2" w16cid:durableId="474639732">
    <w:abstractNumId w:val="2"/>
  </w:num>
  <w:num w:numId="3" w16cid:durableId="111242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275E9"/>
    <w:rsid w:val="00041E03"/>
    <w:rsid w:val="00082EC0"/>
    <w:rsid w:val="00101D01"/>
    <w:rsid w:val="00135652"/>
    <w:rsid w:val="0017762E"/>
    <w:rsid w:val="001778FF"/>
    <w:rsid w:val="00180417"/>
    <w:rsid w:val="0019467D"/>
    <w:rsid w:val="001A4F2C"/>
    <w:rsid w:val="001E4160"/>
    <w:rsid w:val="00203A8D"/>
    <w:rsid w:val="00214D2E"/>
    <w:rsid w:val="00215006"/>
    <w:rsid w:val="00273549"/>
    <w:rsid w:val="002842AF"/>
    <w:rsid w:val="002C1C48"/>
    <w:rsid w:val="002D714D"/>
    <w:rsid w:val="002F0375"/>
    <w:rsid w:val="0032297E"/>
    <w:rsid w:val="00333A6B"/>
    <w:rsid w:val="00336016"/>
    <w:rsid w:val="0036268A"/>
    <w:rsid w:val="0037391A"/>
    <w:rsid w:val="00394C33"/>
    <w:rsid w:val="003A2AE8"/>
    <w:rsid w:val="003A6F81"/>
    <w:rsid w:val="003B621D"/>
    <w:rsid w:val="003C145B"/>
    <w:rsid w:val="00400535"/>
    <w:rsid w:val="0040167D"/>
    <w:rsid w:val="004072FF"/>
    <w:rsid w:val="0044272A"/>
    <w:rsid w:val="00460FDE"/>
    <w:rsid w:val="004916DE"/>
    <w:rsid w:val="004A1675"/>
    <w:rsid w:val="004C6C14"/>
    <w:rsid w:val="00506A8A"/>
    <w:rsid w:val="00523FDF"/>
    <w:rsid w:val="00580C15"/>
    <w:rsid w:val="005913FF"/>
    <w:rsid w:val="005C6BAB"/>
    <w:rsid w:val="005E5BDB"/>
    <w:rsid w:val="00666B03"/>
    <w:rsid w:val="006B518D"/>
    <w:rsid w:val="006B6CD6"/>
    <w:rsid w:val="006E0DE5"/>
    <w:rsid w:val="00733C70"/>
    <w:rsid w:val="0074340B"/>
    <w:rsid w:val="007628F3"/>
    <w:rsid w:val="007C01C6"/>
    <w:rsid w:val="007C078D"/>
    <w:rsid w:val="008426DE"/>
    <w:rsid w:val="00882ADF"/>
    <w:rsid w:val="008D4A75"/>
    <w:rsid w:val="008F6275"/>
    <w:rsid w:val="00901121"/>
    <w:rsid w:val="00912D0E"/>
    <w:rsid w:val="009313EF"/>
    <w:rsid w:val="009361CF"/>
    <w:rsid w:val="00972C5C"/>
    <w:rsid w:val="009D5E8F"/>
    <w:rsid w:val="009D7E34"/>
    <w:rsid w:val="00A016E0"/>
    <w:rsid w:val="00A05917"/>
    <w:rsid w:val="00A07341"/>
    <w:rsid w:val="00A27168"/>
    <w:rsid w:val="00AA2166"/>
    <w:rsid w:val="00B50D1B"/>
    <w:rsid w:val="00BB08DC"/>
    <w:rsid w:val="00BE2217"/>
    <w:rsid w:val="00BE3980"/>
    <w:rsid w:val="00C4518C"/>
    <w:rsid w:val="00C54651"/>
    <w:rsid w:val="00C84453"/>
    <w:rsid w:val="00CB3C15"/>
    <w:rsid w:val="00CE291B"/>
    <w:rsid w:val="00D13BE6"/>
    <w:rsid w:val="00D44E9C"/>
    <w:rsid w:val="00D50328"/>
    <w:rsid w:val="00DA16D3"/>
    <w:rsid w:val="00DB2A6A"/>
    <w:rsid w:val="00DE53D2"/>
    <w:rsid w:val="00DF0575"/>
    <w:rsid w:val="00E22BBE"/>
    <w:rsid w:val="00E31C18"/>
    <w:rsid w:val="00E32FE2"/>
    <w:rsid w:val="00E63A01"/>
    <w:rsid w:val="00F24FD4"/>
    <w:rsid w:val="00F330D0"/>
    <w:rsid w:val="00F710EA"/>
    <w:rsid w:val="00F9536B"/>
    <w:rsid w:val="00FF6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30D0"/>
    <w:pPr>
      <w:tabs>
        <w:tab w:val="center" w:pos="4513"/>
        <w:tab w:val="right" w:pos="9026"/>
      </w:tabs>
    </w:pPr>
    <w:rPr>
      <w:szCs w:val="30"/>
    </w:rPr>
  </w:style>
  <w:style w:type="character" w:customStyle="1" w:styleId="HeaderChar">
    <w:name w:val="Header Char"/>
    <w:basedOn w:val="DefaultParagraphFont"/>
    <w:link w:val="Header"/>
    <w:uiPriority w:val="99"/>
    <w:rsid w:val="00F330D0"/>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F330D0"/>
    <w:pPr>
      <w:tabs>
        <w:tab w:val="center" w:pos="4513"/>
        <w:tab w:val="right" w:pos="9026"/>
      </w:tabs>
    </w:pPr>
    <w:rPr>
      <w:szCs w:val="30"/>
    </w:rPr>
  </w:style>
  <w:style w:type="character" w:customStyle="1" w:styleId="FooterChar">
    <w:name w:val="Footer Char"/>
    <w:basedOn w:val="DefaultParagraphFont"/>
    <w:link w:val="Footer"/>
    <w:uiPriority w:val="99"/>
    <w:rsid w:val="00F330D0"/>
    <w:rPr>
      <w:rFonts w:ascii="Times New Roman" w:eastAsia="Times New Roman" w:hAnsi="Times New Roman" w:cs="Times New Roman"/>
      <w:sz w:val="24"/>
      <w:szCs w:val="30"/>
      <w:lang w:eastAsia="en-GB" w:bidi="bn-IN"/>
    </w:rPr>
  </w:style>
  <w:style w:type="character" w:styleId="Hyperlink">
    <w:name w:val="Hyperlink"/>
    <w:basedOn w:val="DefaultParagraphFont"/>
    <w:uiPriority w:val="99"/>
    <w:unhideWhenUsed/>
    <w:rsid w:val="008D4A75"/>
    <w:rPr>
      <w:color w:val="0563C1" w:themeColor="hyperlink"/>
      <w:u w:val="single"/>
    </w:rPr>
  </w:style>
  <w:style w:type="character" w:styleId="UnresolvedMention">
    <w:name w:val="Unresolved Mention"/>
    <w:basedOn w:val="DefaultParagraphFont"/>
    <w:uiPriority w:val="99"/>
    <w:semiHidden/>
    <w:unhideWhenUsed/>
    <w:rsid w:val="008D4A75"/>
    <w:rPr>
      <w:color w:val="605E5C"/>
      <w:shd w:val="clear" w:color="auto" w:fill="E1DFDD"/>
    </w:rPr>
  </w:style>
  <w:style w:type="table" w:styleId="TableGrid">
    <w:name w:val="Table Grid"/>
    <w:basedOn w:val="TableNormal"/>
    <w:uiPriority w:val="39"/>
    <w:rsid w:val="0090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7E34"/>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80759">
      <w:bodyDiv w:val="1"/>
      <w:marLeft w:val="0"/>
      <w:marRight w:val="0"/>
      <w:marTop w:val="0"/>
      <w:marBottom w:val="0"/>
      <w:divBdr>
        <w:top w:val="none" w:sz="0" w:space="0" w:color="auto"/>
        <w:left w:val="none" w:sz="0" w:space="0" w:color="auto"/>
        <w:bottom w:val="none" w:sz="0" w:space="0" w:color="auto"/>
        <w:right w:val="none" w:sz="0" w:space="0" w:color="auto"/>
      </w:divBdr>
      <w:divsChild>
        <w:div w:id="444037452">
          <w:marLeft w:val="0"/>
          <w:marRight w:val="0"/>
          <w:marTop w:val="0"/>
          <w:marBottom w:val="0"/>
          <w:divBdr>
            <w:top w:val="none" w:sz="0" w:space="0" w:color="auto"/>
            <w:left w:val="none" w:sz="0" w:space="0" w:color="auto"/>
            <w:bottom w:val="none" w:sz="0" w:space="0" w:color="auto"/>
            <w:right w:val="none" w:sz="0" w:space="0" w:color="auto"/>
          </w:divBdr>
          <w:divsChild>
            <w:div w:id="2127111965">
              <w:marLeft w:val="0"/>
              <w:marRight w:val="0"/>
              <w:marTop w:val="0"/>
              <w:marBottom w:val="0"/>
              <w:divBdr>
                <w:top w:val="none" w:sz="0" w:space="0" w:color="auto"/>
                <w:left w:val="none" w:sz="0" w:space="0" w:color="auto"/>
                <w:bottom w:val="none" w:sz="0" w:space="0" w:color="auto"/>
                <w:right w:val="none" w:sz="0" w:space="0" w:color="auto"/>
              </w:divBdr>
              <w:divsChild>
                <w:div w:id="17139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7834">
      <w:bodyDiv w:val="1"/>
      <w:marLeft w:val="0"/>
      <w:marRight w:val="0"/>
      <w:marTop w:val="0"/>
      <w:marBottom w:val="0"/>
      <w:divBdr>
        <w:top w:val="none" w:sz="0" w:space="0" w:color="auto"/>
        <w:left w:val="none" w:sz="0" w:space="0" w:color="auto"/>
        <w:bottom w:val="none" w:sz="0" w:space="0" w:color="auto"/>
        <w:right w:val="none" w:sz="0" w:space="0" w:color="auto"/>
      </w:divBdr>
      <w:divsChild>
        <w:div w:id="331832354">
          <w:marLeft w:val="0"/>
          <w:marRight w:val="0"/>
          <w:marTop w:val="0"/>
          <w:marBottom w:val="0"/>
          <w:divBdr>
            <w:top w:val="none" w:sz="0" w:space="0" w:color="auto"/>
            <w:left w:val="none" w:sz="0" w:space="0" w:color="auto"/>
            <w:bottom w:val="none" w:sz="0" w:space="0" w:color="auto"/>
            <w:right w:val="none" w:sz="0" w:space="0" w:color="auto"/>
          </w:divBdr>
          <w:divsChild>
            <w:div w:id="1391345175">
              <w:marLeft w:val="0"/>
              <w:marRight w:val="0"/>
              <w:marTop w:val="0"/>
              <w:marBottom w:val="0"/>
              <w:divBdr>
                <w:top w:val="none" w:sz="0" w:space="0" w:color="auto"/>
                <w:left w:val="none" w:sz="0" w:space="0" w:color="auto"/>
                <w:bottom w:val="none" w:sz="0" w:space="0" w:color="auto"/>
                <w:right w:val="none" w:sz="0" w:space="0" w:color="auto"/>
              </w:divBdr>
              <w:divsChild>
                <w:div w:id="8455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3615">
      <w:bodyDiv w:val="1"/>
      <w:marLeft w:val="0"/>
      <w:marRight w:val="0"/>
      <w:marTop w:val="0"/>
      <w:marBottom w:val="0"/>
      <w:divBdr>
        <w:top w:val="none" w:sz="0" w:space="0" w:color="auto"/>
        <w:left w:val="none" w:sz="0" w:space="0" w:color="auto"/>
        <w:bottom w:val="none" w:sz="0" w:space="0" w:color="auto"/>
        <w:right w:val="none" w:sz="0" w:space="0" w:color="auto"/>
      </w:divBdr>
      <w:divsChild>
        <w:div w:id="1512640698">
          <w:marLeft w:val="0"/>
          <w:marRight w:val="0"/>
          <w:marTop w:val="0"/>
          <w:marBottom w:val="0"/>
          <w:divBdr>
            <w:top w:val="none" w:sz="0" w:space="0" w:color="auto"/>
            <w:left w:val="none" w:sz="0" w:space="0" w:color="auto"/>
            <w:bottom w:val="none" w:sz="0" w:space="0" w:color="auto"/>
            <w:right w:val="none" w:sz="0" w:space="0" w:color="auto"/>
          </w:divBdr>
          <w:divsChild>
            <w:div w:id="1707364543">
              <w:marLeft w:val="0"/>
              <w:marRight w:val="0"/>
              <w:marTop w:val="0"/>
              <w:marBottom w:val="0"/>
              <w:divBdr>
                <w:top w:val="none" w:sz="0" w:space="0" w:color="auto"/>
                <w:left w:val="none" w:sz="0" w:space="0" w:color="auto"/>
                <w:bottom w:val="none" w:sz="0" w:space="0" w:color="auto"/>
                <w:right w:val="none" w:sz="0" w:space="0" w:color="auto"/>
              </w:divBdr>
              <w:divsChild>
                <w:div w:id="13535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41603">
      <w:bodyDiv w:val="1"/>
      <w:marLeft w:val="0"/>
      <w:marRight w:val="0"/>
      <w:marTop w:val="0"/>
      <w:marBottom w:val="0"/>
      <w:divBdr>
        <w:top w:val="none" w:sz="0" w:space="0" w:color="auto"/>
        <w:left w:val="none" w:sz="0" w:space="0" w:color="auto"/>
        <w:bottom w:val="none" w:sz="0" w:space="0" w:color="auto"/>
        <w:right w:val="none" w:sz="0" w:space="0" w:color="auto"/>
      </w:divBdr>
      <w:divsChild>
        <w:div w:id="135998797">
          <w:marLeft w:val="0"/>
          <w:marRight w:val="0"/>
          <w:marTop w:val="0"/>
          <w:marBottom w:val="0"/>
          <w:divBdr>
            <w:top w:val="none" w:sz="0" w:space="0" w:color="auto"/>
            <w:left w:val="none" w:sz="0" w:space="0" w:color="auto"/>
            <w:bottom w:val="none" w:sz="0" w:space="0" w:color="auto"/>
            <w:right w:val="none" w:sz="0" w:space="0" w:color="auto"/>
          </w:divBdr>
          <w:divsChild>
            <w:div w:id="1292787352">
              <w:marLeft w:val="0"/>
              <w:marRight w:val="0"/>
              <w:marTop w:val="0"/>
              <w:marBottom w:val="0"/>
              <w:divBdr>
                <w:top w:val="none" w:sz="0" w:space="0" w:color="auto"/>
                <w:left w:val="none" w:sz="0" w:space="0" w:color="auto"/>
                <w:bottom w:val="none" w:sz="0" w:space="0" w:color="auto"/>
                <w:right w:val="none" w:sz="0" w:space="0" w:color="auto"/>
              </w:divBdr>
              <w:divsChild>
                <w:div w:id="18105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8406250903?pwd=dXpXYnh0a1U5b2oyVWJaY25pRCtpZz09"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1AC70807C854BB51744645150A87A" ma:contentTypeVersion="17" ma:contentTypeDescription="Create a new document." ma:contentTypeScope="" ma:versionID="71ba3a7fbe427142ec0fb760cf12eeed">
  <xsd:schema xmlns:xsd="http://www.w3.org/2001/XMLSchema" xmlns:xs="http://www.w3.org/2001/XMLSchema" xmlns:p="http://schemas.microsoft.com/office/2006/metadata/properties" xmlns:ns2="7b589723-53cd-4af4-b32a-92d6ba324994" xmlns:ns3="57286a62-43a0-4724-ab47-8f1cdedfb011" xmlns:ns4="f07d8113-1d44-46cb-baa5-a742d0650dfc" targetNamespace="http://schemas.microsoft.com/office/2006/metadata/properties" ma:root="true" ma:fieldsID="9388a018140819b087c6e763955245f1" ns2:_="" ns3:_="" ns4:_="">
    <xsd:import namespace="7b589723-53cd-4af4-b32a-92d6ba324994"/>
    <xsd:import namespace="57286a62-43a0-4724-ab47-8f1cdedfb011"/>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9723-53cd-4af4-b32a-92d6ba324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86a62-43a0-4724-ab47-8f1cdedfb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4e6b24-7904-4dc7-b8e8-b8e0f11f5df6}" ma:internalName="TaxCatchAll" ma:showField="CatchAllData" ma:web="57286a62-43a0-4724-ab47-8f1cdedfb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7b589723-53cd-4af4-b32a-92d6ba3249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D67203-9B97-496C-AFCE-EA935E7EE151}"/>
</file>

<file path=customXml/itemProps2.xml><?xml version="1.0" encoding="utf-8"?>
<ds:datastoreItem xmlns:ds="http://schemas.openxmlformats.org/officeDocument/2006/customXml" ds:itemID="{41687073-3034-400D-AE38-0C8C787FBF38}"/>
</file>

<file path=customXml/itemProps3.xml><?xml version="1.0" encoding="utf-8"?>
<ds:datastoreItem xmlns:ds="http://schemas.openxmlformats.org/officeDocument/2006/customXml" ds:itemID="{64D0E3C2-B5E6-4FC3-B658-897F8B6EA0BD}"/>
</file>

<file path=docProps/app.xml><?xml version="1.0" encoding="utf-8"?>
<Properties xmlns="http://schemas.openxmlformats.org/officeDocument/2006/extended-properties" xmlns:vt="http://schemas.openxmlformats.org/officeDocument/2006/docPropsVTypes">
  <Template>Normal</Template>
  <TotalTime>176</TotalTime>
  <Pages>1</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Adam Whitehead</cp:lastModifiedBy>
  <cp:revision>15</cp:revision>
  <dcterms:created xsi:type="dcterms:W3CDTF">2023-08-31T02:33:00Z</dcterms:created>
  <dcterms:modified xsi:type="dcterms:W3CDTF">2023-09-11T07:18:00Z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0x010100B2A1AC70807C854BB51744645150A87A</vt:lpwstr>
  </property>
</Properties>
</file>