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F63F" w14:textId="77777777" w:rsidR="00346E20" w:rsidRPr="00346E20" w:rsidRDefault="00346E20" w:rsidP="00727600">
      <w:pPr>
        <w:spacing w:before="120" w:line="276" w:lineRule="auto"/>
        <w:jc w:val="both"/>
        <w:rPr>
          <w:b/>
          <w:bCs/>
        </w:rPr>
      </w:pPr>
    </w:p>
    <w:tbl>
      <w:tblPr>
        <w:tblStyle w:val="TableGrid"/>
        <w:tblW w:w="0" w:type="auto"/>
        <w:tblLook w:val="04A0" w:firstRow="1" w:lastRow="0" w:firstColumn="1" w:lastColumn="0" w:noHBand="0" w:noVBand="1"/>
      </w:tblPr>
      <w:tblGrid>
        <w:gridCol w:w="9016"/>
      </w:tblGrid>
      <w:tr w:rsidR="00346E20" w14:paraId="09C0880C" w14:textId="77777777" w:rsidTr="00346E20">
        <w:tc>
          <w:tcPr>
            <w:tcW w:w="9016" w:type="dxa"/>
          </w:tcPr>
          <w:p w14:paraId="788BBAA1" w14:textId="77777777" w:rsidR="00346E20" w:rsidRPr="00346E20" w:rsidRDefault="00346E20" w:rsidP="00727600">
            <w:pPr>
              <w:spacing w:before="120" w:line="276" w:lineRule="auto"/>
              <w:jc w:val="center"/>
              <w:rPr>
                <w:b/>
                <w:bCs/>
              </w:rPr>
            </w:pPr>
            <w:r w:rsidRPr="00346E20">
              <w:rPr>
                <w:b/>
                <w:bCs/>
                <w:noProof/>
              </w:rPr>
              <w:drawing>
                <wp:anchor distT="0" distB="0" distL="114300" distR="114300" simplePos="0" relativeHeight="251658240" behindDoc="0" locked="0" layoutInCell="1" allowOverlap="1" wp14:anchorId="5EE42C80" wp14:editId="728C14AC">
                  <wp:simplePos x="0" y="0"/>
                  <wp:positionH relativeFrom="column">
                    <wp:posOffset>4548505</wp:posOffset>
                  </wp:positionH>
                  <wp:positionV relativeFrom="page">
                    <wp:posOffset>1905</wp:posOffset>
                  </wp:positionV>
                  <wp:extent cx="1098550" cy="685800"/>
                  <wp:effectExtent l="0" t="0" r="6350" b="0"/>
                  <wp:wrapNone/>
                  <wp:docPr id="229531565" name="Picture 2" descr="UMSU Small_B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MSU Small_BW,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E20">
              <w:rPr>
                <w:b/>
                <w:bCs/>
              </w:rPr>
              <w:t>University of Melbourne Student Union</w:t>
            </w:r>
          </w:p>
          <w:p w14:paraId="2383BA56" w14:textId="77777777" w:rsidR="00346E20" w:rsidRPr="00346E20" w:rsidRDefault="00346E20" w:rsidP="00727600">
            <w:pPr>
              <w:spacing w:before="120" w:line="276" w:lineRule="auto"/>
              <w:jc w:val="center"/>
              <w:rPr>
                <w:b/>
                <w:bCs/>
              </w:rPr>
            </w:pPr>
            <w:r w:rsidRPr="00346E20">
              <w:rPr>
                <w:b/>
                <w:bCs/>
              </w:rPr>
              <w:t>Meeting of the Disabilities committee</w:t>
            </w:r>
          </w:p>
          <w:p w14:paraId="0F9034DC" w14:textId="77777777" w:rsidR="00346E20" w:rsidRDefault="00346E20" w:rsidP="00727600">
            <w:pPr>
              <w:spacing w:before="120" w:line="276" w:lineRule="auto"/>
              <w:jc w:val="center"/>
              <w:rPr>
                <w:b/>
                <w:bCs/>
              </w:rPr>
            </w:pPr>
            <w:r>
              <w:rPr>
                <w:b/>
                <w:bCs/>
              </w:rPr>
              <w:t>Meeting Minutes</w:t>
            </w:r>
          </w:p>
          <w:p w14:paraId="2A489791" w14:textId="77777777" w:rsidR="00346E20" w:rsidRPr="00346E20" w:rsidRDefault="00346E20" w:rsidP="00727600">
            <w:pPr>
              <w:spacing w:before="120" w:line="276" w:lineRule="auto"/>
              <w:jc w:val="center"/>
              <w:rPr>
                <w:b/>
                <w:bCs/>
              </w:rPr>
            </w:pPr>
            <w:r w:rsidRPr="00346E20">
              <w:rPr>
                <w:b/>
                <w:bCs/>
              </w:rPr>
              <w:t>16:00 Tuesday</w:t>
            </w:r>
            <w:r>
              <w:rPr>
                <w:b/>
                <w:bCs/>
              </w:rPr>
              <w:t>,</w:t>
            </w:r>
            <w:r w:rsidRPr="00346E20">
              <w:rPr>
                <w:b/>
                <w:bCs/>
              </w:rPr>
              <w:t xml:space="preserve"> 13th May 2025</w:t>
            </w:r>
          </w:p>
          <w:p w14:paraId="3DEB5FA1" w14:textId="77777777" w:rsidR="00346E20" w:rsidRDefault="00346E20" w:rsidP="00727600">
            <w:pPr>
              <w:spacing w:before="120" w:line="276" w:lineRule="auto"/>
              <w:jc w:val="center"/>
              <w:rPr>
                <w:b/>
                <w:bCs/>
              </w:rPr>
            </w:pPr>
            <w:r w:rsidRPr="00346E20">
              <w:rPr>
                <w:b/>
                <w:bCs/>
              </w:rPr>
              <w:t>Location: Zoom</w:t>
            </w:r>
          </w:p>
        </w:tc>
      </w:tr>
    </w:tbl>
    <w:p w14:paraId="3A2FDEB2" w14:textId="77777777" w:rsidR="00346E20" w:rsidRPr="00346E20" w:rsidRDefault="00346E20" w:rsidP="00727600">
      <w:pPr>
        <w:spacing w:line="276" w:lineRule="auto"/>
        <w:jc w:val="both"/>
        <w:rPr>
          <w:b/>
          <w:bCs/>
        </w:rPr>
      </w:pPr>
    </w:p>
    <w:p w14:paraId="597F1E31" w14:textId="77777777" w:rsidR="00346E20" w:rsidRPr="00346E20" w:rsidRDefault="00CC472A" w:rsidP="00727600">
      <w:pPr>
        <w:spacing w:line="276" w:lineRule="auto"/>
        <w:jc w:val="both"/>
        <w:rPr>
          <w:b/>
          <w:bCs/>
        </w:rPr>
      </w:pPr>
      <w:r w:rsidRPr="00346E20">
        <w:rPr>
          <w:b/>
          <w:bCs/>
        </w:rPr>
        <w:t xml:space="preserve">Meeting opened at </w:t>
      </w:r>
      <w:r w:rsidR="00346E20" w:rsidRPr="00346E20">
        <w:rPr>
          <w:b/>
          <w:bCs/>
        </w:rPr>
        <w:t>16:04</w:t>
      </w:r>
    </w:p>
    <w:p w14:paraId="7CB61B3C" w14:textId="77777777" w:rsidR="00346E20" w:rsidRPr="00346E20" w:rsidRDefault="00CC472A" w:rsidP="00727600">
      <w:pPr>
        <w:spacing w:line="276" w:lineRule="auto"/>
        <w:jc w:val="both"/>
        <w:rPr>
          <w:b/>
          <w:bCs/>
          <w:sz w:val="28"/>
          <w:szCs w:val="28"/>
        </w:rPr>
      </w:pPr>
      <w:r w:rsidRPr="00346E20">
        <w:rPr>
          <w:b/>
          <w:bCs/>
          <w:sz w:val="28"/>
          <w:szCs w:val="28"/>
        </w:rPr>
        <w:t>1. Procedural Matters</w:t>
      </w:r>
    </w:p>
    <w:p w14:paraId="713FBA0A" w14:textId="77777777" w:rsidR="00CC472A" w:rsidRPr="00346E20" w:rsidRDefault="00CC472A" w:rsidP="00727600">
      <w:pPr>
        <w:spacing w:line="276" w:lineRule="auto"/>
        <w:jc w:val="both"/>
        <w:rPr>
          <w:b/>
          <w:bCs/>
        </w:rPr>
      </w:pPr>
      <w:r w:rsidRPr="00346E20">
        <w:rPr>
          <w:b/>
          <w:bCs/>
        </w:rPr>
        <w:t>1.1. Election of Chair</w:t>
      </w:r>
    </w:p>
    <w:p w14:paraId="34D10B8B" w14:textId="77777777" w:rsidR="00CC472A" w:rsidRPr="00346E20" w:rsidRDefault="00346E20" w:rsidP="00727600">
      <w:pPr>
        <w:spacing w:line="276" w:lineRule="auto"/>
        <w:jc w:val="both"/>
        <w:rPr>
          <w:i/>
          <w:iCs/>
        </w:rPr>
      </w:pPr>
      <w:r w:rsidRPr="00346E20">
        <w:rPr>
          <w:i/>
          <w:iCs/>
        </w:rPr>
        <w:t>Motion: Nabia to be elected as chair</w:t>
      </w:r>
    </w:p>
    <w:p w14:paraId="52B49B5A" w14:textId="77777777" w:rsidR="00CC472A" w:rsidRDefault="00CC472A" w:rsidP="00727600">
      <w:pPr>
        <w:spacing w:line="276" w:lineRule="auto"/>
        <w:jc w:val="both"/>
      </w:pPr>
      <w:r>
        <w:t>Seconder: Jigar</w:t>
      </w:r>
    </w:p>
    <w:p w14:paraId="75B8ACF3" w14:textId="77777777" w:rsidR="00346E20" w:rsidRDefault="00346E20" w:rsidP="00727600">
      <w:pPr>
        <w:spacing w:line="276" w:lineRule="auto"/>
        <w:jc w:val="both"/>
      </w:pPr>
      <w:r w:rsidRPr="00346E20">
        <w:t>Motion passed without dissent.</w:t>
      </w:r>
    </w:p>
    <w:p w14:paraId="48CFDDA3" w14:textId="77777777" w:rsidR="00CC472A" w:rsidRPr="00346E20" w:rsidRDefault="00CC472A" w:rsidP="00727600">
      <w:pPr>
        <w:spacing w:line="276" w:lineRule="auto"/>
        <w:jc w:val="both"/>
        <w:rPr>
          <w:b/>
          <w:bCs/>
        </w:rPr>
      </w:pPr>
      <w:r w:rsidRPr="00346E20">
        <w:rPr>
          <w:b/>
          <w:bCs/>
        </w:rPr>
        <w:t>1.2. Acknowledgement of Indigenous Custodians</w:t>
      </w:r>
    </w:p>
    <w:p w14:paraId="69769DB0" w14:textId="77777777" w:rsidR="00346E20" w:rsidRDefault="00346E20" w:rsidP="00727600">
      <w:pPr>
        <w:spacing w:line="276" w:lineRule="auto"/>
        <w:jc w:val="both"/>
      </w:pPr>
      <w:r w:rsidRPr="00346E20">
        <w:t>I</w:t>
      </w:r>
      <w:r>
        <w:t xml:space="preserve"> </w:t>
      </w:r>
      <w:r w:rsidRPr="00346E20">
        <w:t>begin today by acknowledging the Traditional Custodians of the land on which we meet today and pay my respects to their Elders past and present and emerging. I extend that respect to any Aboriginal and Torres Strait Islander peoples here today.</w:t>
      </w:r>
    </w:p>
    <w:p w14:paraId="068C6339" w14:textId="77777777" w:rsidR="00CC472A" w:rsidRPr="00346E20" w:rsidRDefault="00CC472A" w:rsidP="00727600">
      <w:pPr>
        <w:spacing w:line="276" w:lineRule="auto"/>
        <w:jc w:val="both"/>
        <w:rPr>
          <w:b/>
          <w:bCs/>
        </w:rPr>
      </w:pPr>
      <w:r w:rsidRPr="00346E20">
        <w:rPr>
          <w:b/>
          <w:bCs/>
        </w:rPr>
        <w:t>1.3. Attendance</w:t>
      </w:r>
    </w:p>
    <w:p w14:paraId="52C745F7" w14:textId="77777777" w:rsidR="00346E20" w:rsidRDefault="00CC472A" w:rsidP="00727600">
      <w:pPr>
        <w:spacing w:line="276" w:lineRule="auto"/>
        <w:jc w:val="both"/>
      </w:pPr>
      <w:r>
        <w:t>Nabia Rauf</w:t>
      </w:r>
    </w:p>
    <w:p w14:paraId="41D400C7" w14:textId="77777777" w:rsidR="00346E20" w:rsidRDefault="00CC472A" w:rsidP="00727600">
      <w:pPr>
        <w:spacing w:line="276" w:lineRule="auto"/>
        <w:jc w:val="both"/>
      </w:pPr>
      <w:r>
        <w:t>Jigar Thakkar</w:t>
      </w:r>
    </w:p>
    <w:p w14:paraId="7D2EA948" w14:textId="77777777" w:rsidR="00346E20" w:rsidRDefault="00346E20" w:rsidP="00727600">
      <w:pPr>
        <w:spacing w:line="276" w:lineRule="auto"/>
        <w:jc w:val="both"/>
      </w:pPr>
      <w:r>
        <w:t>D</w:t>
      </w:r>
      <w:r w:rsidR="00CC472A">
        <w:t>el</w:t>
      </w:r>
      <w:r>
        <w:t>la</w:t>
      </w:r>
      <w:r w:rsidR="00CC472A">
        <w:t xml:space="preserve"> Johnston</w:t>
      </w:r>
      <w:r w:rsidR="003224A4">
        <w:t xml:space="preserve"> (</w:t>
      </w:r>
      <w:r>
        <w:t xml:space="preserve">left </w:t>
      </w:r>
      <w:r w:rsidR="003224A4">
        <w:t>4:37 PM)</w:t>
      </w:r>
    </w:p>
    <w:p w14:paraId="02212AF1" w14:textId="77777777" w:rsidR="00346E20" w:rsidRDefault="00CC472A" w:rsidP="00727600">
      <w:pPr>
        <w:spacing w:line="276" w:lineRule="auto"/>
        <w:jc w:val="both"/>
      </w:pPr>
      <w:r>
        <w:t xml:space="preserve">Ethan </w:t>
      </w:r>
      <w:r w:rsidR="00346E20">
        <w:t>McNeil</w:t>
      </w:r>
    </w:p>
    <w:p w14:paraId="4D7915B9" w14:textId="77777777" w:rsidR="00346E20" w:rsidRDefault="00CC472A" w:rsidP="00727600">
      <w:pPr>
        <w:spacing w:line="276" w:lineRule="auto"/>
        <w:jc w:val="both"/>
      </w:pPr>
      <w:r>
        <w:t>Atithi Pradhan</w:t>
      </w:r>
    </w:p>
    <w:p w14:paraId="39434090" w14:textId="77777777" w:rsidR="00346E20" w:rsidRDefault="00916B9A" w:rsidP="00727600">
      <w:pPr>
        <w:spacing w:line="276" w:lineRule="auto"/>
        <w:jc w:val="both"/>
      </w:pPr>
      <w:r>
        <w:t>Aimee Pownall</w:t>
      </w:r>
    </w:p>
    <w:p w14:paraId="6410A36F" w14:textId="77777777" w:rsidR="00346E20" w:rsidRDefault="00916B9A" w:rsidP="00727600">
      <w:pPr>
        <w:spacing w:line="276" w:lineRule="auto"/>
        <w:jc w:val="both"/>
      </w:pPr>
      <w:r>
        <w:t>Maehulla Datta</w:t>
      </w:r>
    </w:p>
    <w:p w14:paraId="6D5AD255" w14:textId="77777777" w:rsidR="00346E20" w:rsidRDefault="00CC472A" w:rsidP="00727600">
      <w:pPr>
        <w:spacing w:line="276" w:lineRule="auto"/>
        <w:jc w:val="both"/>
      </w:pPr>
      <w:r>
        <w:t>Alex Tofler (observer)</w:t>
      </w:r>
    </w:p>
    <w:p w14:paraId="5043EE21" w14:textId="77777777" w:rsidR="00CC472A" w:rsidRDefault="00CC472A" w:rsidP="00727600">
      <w:pPr>
        <w:spacing w:line="276" w:lineRule="auto"/>
        <w:jc w:val="both"/>
      </w:pPr>
      <w:r>
        <w:t>Ravina</w:t>
      </w:r>
      <w:r w:rsidR="00986710">
        <w:t xml:space="preserve"> Singh (observer)</w:t>
      </w:r>
    </w:p>
    <w:p w14:paraId="59134D84" w14:textId="77777777" w:rsidR="00CC472A" w:rsidRPr="00346E20" w:rsidRDefault="00CC472A" w:rsidP="00727600">
      <w:pPr>
        <w:spacing w:line="276" w:lineRule="auto"/>
        <w:jc w:val="both"/>
        <w:rPr>
          <w:b/>
          <w:bCs/>
        </w:rPr>
      </w:pPr>
      <w:r w:rsidRPr="00346E20">
        <w:rPr>
          <w:b/>
          <w:bCs/>
        </w:rPr>
        <w:t>1.4. Apologies</w:t>
      </w:r>
    </w:p>
    <w:p w14:paraId="54919F83" w14:textId="77777777" w:rsidR="00CC472A" w:rsidRDefault="00CC472A" w:rsidP="00727600">
      <w:pPr>
        <w:spacing w:line="276" w:lineRule="auto"/>
        <w:jc w:val="both"/>
      </w:pPr>
      <w:r>
        <w:t xml:space="preserve">Emma </w:t>
      </w:r>
      <w:r w:rsidR="00346E20">
        <w:t>Jago</w:t>
      </w:r>
    </w:p>
    <w:p w14:paraId="71A14745" w14:textId="77777777" w:rsidR="00CC472A" w:rsidRDefault="00CC472A" w:rsidP="00727600">
      <w:pPr>
        <w:spacing w:line="276" w:lineRule="auto"/>
        <w:jc w:val="both"/>
        <w:rPr>
          <w:b/>
          <w:bCs/>
        </w:rPr>
      </w:pPr>
      <w:r w:rsidRPr="00346E20">
        <w:rPr>
          <w:b/>
          <w:bCs/>
        </w:rPr>
        <w:lastRenderedPageBreak/>
        <w:t>1.5. Proxies</w:t>
      </w:r>
    </w:p>
    <w:p w14:paraId="5338045F" w14:textId="77777777" w:rsidR="00346E20" w:rsidRPr="00E20E24" w:rsidRDefault="00346E20" w:rsidP="00727600">
      <w:pPr>
        <w:spacing w:line="276" w:lineRule="auto"/>
        <w:jc w:val="both"/>
      </w:pPr>
      <w:r w:rsidRPr="00E20E24">
        <w:t xml:space="preserve">No proxies </w:t>
      </w:r>
      <w:r w:rsidR="00E20E24">
        <w:t>present.</w:t>
      </w:r>
    </w:p>
    <w:p w14:paraId="270C9657" w14:textId="77777777" w:rsidR="00CC472A" w:rsidRPr="00E20E24" w:rsidRDefault="00CC472A" w:rsidP="00727600">
      <w:pPr>
        <w:spacing w:line="276" w:lineRule="auto"/>
        <w:jc w:val="both"/>
        <w:rPr>
          <w:b/>
          <w:bCs/>
        </w:rPr>
      </w:pPr>
      <w:r w:rsidRPr="00E20E24">
        <w:rPr>
          <w:b/>
          <w:bCs/>
        </w:rPr>
        <w:t>1.6. Membership</w:t>
      </w:r>
    </w:p>
    <w:p w14:paraId="28F05BAD" w14:textId="77777777" w:rsidR="00E20E24" w:rsidRDefault="00E20E24" w:rsidP="00727600">
      <w:pPr>
        <w:spacing w:line="276" w:lineRule="auto"/>
        <w:jc w:val="both"/>
      </w:pPr>
      <w:r>
        <w:t>Welcoming Ethan McNeil as our new committee member, who will be added to the email chain following the meeting.</w:t>
      </w:r>
    </w:p>
    <w:p w14:paraId="27F9CE0C" w14:textId="77777777" w:rsidR="00CC472A" w:rsidRDefault="00CC472A" w:rsidP="00727600">
      <w:pPr>
        <w:spacing w:line="276" w:lineRule="auto"/>
        <w:jc w:val="both"/>
        <w:rPr>
          <w:b/>
          <w:bCs/>
        </w:rPr>
      </w:pPr>
      <w:r w:rsidRPr="00E20E24">
        <w:rPr>
          <w:b/>
          <w:bCs/>
        </w:rPr>
        <w:t>1.7. Adoption of Agenda</w:t>
      </w:r>
    </w:p>
    <w:tbl>
      <w:tblPr>
        <w:tblStyle w:val="TableGrid"/>
        <w:tblW w:w="0" w:type="auto"/>
        <w:tblLook w:val="04A0" w:firstRow="1" w:lastRow="0" w:firstColumn="1" w:lastColumn="0" w:noHBand="0" w:noVBand="1"/>
      </w:tblPr>
      <w:tblGrid>
        <w:gridCol w:w="9016"/>
      </w:tblGrid>
      <w:tr w:rsidR="00727600" w14:paraId="6D75607C" w14:textId="77777777" w:rsidTr="00727600">
        <w:tc>
          <w:tcPr>
            <w:tcW w:w="9016" w:type="dxa"/>
          </w:tcPr>
          <w:p w14:paraId="35625FCD" w14:textId="77777777" w:rsidR="00727600" w:rsidRPr="00E20E24" w:rsidRDefault="00727600" w:rsidP="00727600">
            <w:pPr>
              <w:spacing w:after="160" w:line="276" w:lineRule="auto"/>
              <w:jc w:val="both"/>
              <w:rPr>
                <w:i/>
                <w:iCs/>
              </w:rPr>
            </w:pPr>
            <w:r w:rsidRPr="00E20E24">
              <w:rPr>
                <w:i/>
                <w:iCs/>
              </w:rPr>
              <w:t>Motion: The agenda for this meeting</w:t>
            </w:r>
            <w:r>
              <w:rPr>
                <w:i/>
                <w:iCs/>
              </w:rPr>
              <w:t xml:space="preserve"> is to</w:t>
            </w:r>
            <w:r w:rsidRPr="00E20E24">
              <w:rPr>
                <w:i/>
                <w:iCs/>
              </w:rPr>
              <w:t xml:space="preserve"> be adopted as presented.</w:t>
            </w:r>
          </w:p>
          <w:p w14:paraId="1A021337" w14:textId="77777777" w:rsidR="00727600" w:rsidRPr="00E20E24" w:rsidRDefault="00727600" w:rsidP="00727600">
            <w:pPr>
              <w:spacing w:after="160" w:line="276" w:lineRule="auto"/>
              <w:jc w:val="both"/>
            </w:pPr>
            <w:r w:rsidRPr="00E20E24">
              <w:t xml:space="preserve">Mover: </w:t>
            </w:r>
            <w:r>
              <w:t>Jigar</w:t>
            </w:r>
          </w:p>
          <w:p w14:paraId="5CA7F35B" w14:textId="77777777" w:rsidR="00727600" w:rsidRPr="00E20E24" w:rsidRDefault="00727600" w:rsidP="00727600">
            <w:pPr>
              <w:spacing w:after="160" w:line="276" w:lineRule="auto"/>
              <w:jc w:val="both"/>
            </w:pPr>
            <w:r w:rsidRPr="00E20E24">
              <w:t>Seconder:</w:t>
            </w:r>
            <w:r>
              <w:t xml:space="preserve"> Della</w:t>
            </w:r>
          </w:p>
          <w:p w14:paraId="322FC3C0" w14:textId="77777777" w:rsidR="00727600" w:rsidRPr="00CE5FA5" w:rsidRDefault="00727600" w:rsidP="00727600">
            <w:pPr>
              <w:spacing w:line="276" w:lineRule="auto"/>
              <w:jc w:val="both"/>
            </w:pPr>
            <w:r w:rsidRPr="00E20E24">
              <w:t>Motion passed without dissent</w:t>
            </w:r>
          </w:p>
        </w:tc>
      </w:tr>
    </w:tbl>
    <w:p w14:paraId="4B0356AE" w14:textId="77777777" w:rsidR="00727600" w:rsidRDefault="00727600" w:rsidP="00727600">
      <w:pPr>
        <w:spacing w:line="276" w:lineRule="auto"/>
        <w:jc w:val="both"/>
        <w:rPr>
          <w:b/>
          <w:bCs/>
        </w:rPr>
      </w:pPr>
    </w:p>
    <w:p w14:paraId="5A211EC3" w14:textId="77777777" w:rsidR="00CC472A" w:rsidRDefault="00CC472A" w:rsidP="00727600">
      <w:pPr>
        <w:spacing w:line="276" w:lineRule="auto"/>
        <w:jc w:val="both"/>
        <w:rPr>
          <w:b/>
          <w:bCs/>
          <w:sz w:val="25"/>
          <w:szCs w:val="25"/>
        </w:rPr>
      </w:pPr>
      <w:r w:rsidRPr="00A656D9">
        <w:rPr>
          <w:b/>
          <w:bCs/>
          <w:sz w:val="25"/>
          <w:szCs w:val="25"/>
        </w:rPr>
        <w:t>2. Confirmation of Previous Minutes</w:t>
      </w:r>
    </w:p>
    <w:tbl>
      <w:tblPr>
        <w:tblStyle w:val="TableGrid"/>
        <w:tblW w:w="0" w:type="auto"/>
        <w:tblLook w:val="04A0" w:firstRow="1" w:lastRow="0" w:firstColumn="1" w:lastColumn="0" w:noHBand="0" w:noVBand="1"/>
      </w:tblPr>
      <w:tblGrid>
        <w:gridCol w:w="9016"/>
      </w:tblGrid>
      <w:tr w:rsidR="00727600" w14:paraId="58017F75" w14:textId="77777777" w:rsidTr="00727600">
        <w:tc>
          <w:tcPr>
            <w:tcW w:w="9016" w:type="dxa"/>
          </w:tcPr>
          <w:p w14:paraId="43A5F89B" w14:textId="77777777" w:rsidR="00727600" w:rsidRPr="00E20E24" w:rsidRDefault="00727600" w:rsidP="00727600">
            <w:pPr>
              <w:spacing w:after="160" w:line="276" w:lineRule="auto"/>
              <w:jc w:val="both"/>
              <w:rPr>
                <w:i/>
                <w:iCs/>
              </w:rPr>
            </w:pPr>
            <w:r w:rsidRPr="00E20E24">
              <w:rPr>
                <w:i/>
                <w:iCs/>
              </w:rPr>
              <w:t xml:space="preserve">Motion: The </w:t>
            </w:r>
            <w:r>
              <w:rPr>
                <w:i/>
                <w:iCs/>
              </w:rPr>
              <w:t>previous minutes is to be accepted as confirmed.</w:t>
            </w:r>
          </w:p>
          <w:p w14:paraId="513F1D03" w14:textId="77777777" w:rsidR="00727600" w:rsidRPr="00E20E24" w:rsidRDefault="00727600" w:rsidP="00727600">
            <w:pPr>
              <w:spacing w:after="160" w:line="276" w:lineRule="auto"/>
              <w:jc w:val="both"/>
            </w:pPr>
            <w:r w:rsidRPr="00E20E24">
              <w:t xml:space="preserve">Mover: </w:t>
            </w:r>
            <w:r>
              <w:t>Jigar</w:t>
            </w:r>
          </w:p>
          <w:p w14:paraId="7D48D999" w14:textId="77777777" w:rsidR="00727600" w:rsidRPr="00E20E24" w:rsidRDefault="00727600" w:rsidP="00727600">
            <w:pPr>
              <w:spacing w:after="160" w:line="276" w:lineRule="auto"/>
              <w:jc w:val="both"/>
            </w:pPr>
            <w:r w:rsidRPr="00E20E24">
              <w:t>Seconder:</w:t>
            </w:r>
            <w:r>
              <w:t xml:space="preserve"> Della</w:t>
            </w:r>
          </w:p>
          <w:p w14:paraId="6ED0B6CB" w14:textId="77777777" w:rsidR="00727600" w:rsidRPr="00CE5FA5" w:rsidRDefault="00727600" w:rsidP="00727600">
            <w:pPr>
              <w:spacing w:line="276" w:lineRule="auto"/>
              <w:jc w:val="both"/>
            </w:pPr>
            <w:r w:rsidRPr="00E20E24">
              <w:t>Motion passed without dissent</w:t>
            </w:r>
          </w:p>
        </w:tc>
      </w:tr>
    </w:tbl>
    <w:p w14:paraId="4C839321" w14:textId="77777777" w:rsidR="00727600" w:rsidRPr="00A656D9" w:rsidRDefault="00727600" w:rsidP="00727600">
      <w:pPr>
        <w:spacing w:line="276" w:lineRule="auto"/>
        <w:jc w:val="both"/>
        <w:rPr>
          <w:b/>
          <w:bCs/>
          <w:sz w:val="25"/>
          <w:szCs w:val="25"/>
        </w:rPr>
      </w:pPr>
    </w:p>
    <w:p w14:paraId="6EB03AD8" w14:textId="77777777" w:rsidR="00CC472A" w:rsidRPr="00A656D9" w:rsidRDefault="00CC472A" w:rsidP="00727600">
      <w:pPr>
        <w:spacing w:line="276" w:lineRule="auto"/>
        <w:jc w:val="both"/>
        <w:rPr>
          <w:b/>
          <w:bCs/>
          <w:sz w:val="25"/>
          <w:szCs w:val="25"/>
        </w:rPr>
      </w:pPr>
      <w:r w:rsidRPr="00A656D9">
        <w:rPr>
          <w:b/>
          <w:bCs/>
          <w:sz w:val="25"/>
          <w:szCs w:val="25"/>
        </w:rPr>
        <w:t>3. Conflicts of Interest Declaration</w:t>
      </w:r>
    </w:p>
    <w:p w14:paraId="79CE52D9" w14:textId="77777777" w:rsidR="00E20E24" w:rsidRPr="00E20E24" w:rsidRDefault="00E20E24" w:rsidP="00727600">
      <w:pPr>
        <w:spacing w:line="276" w:lineRule="auto"/>
        <w:jc w:val="both"/>
      </w:pPr>
      <w:r w:rsidRPr="00E20E24">
        <w:t>No conflicts declared</w:t>
      </w:r>
    </w:p>
    <w:p w14:paraId="7B4D3BB3" w14:textId="77777777" w:rsidR="00CC472A" w:rsidRPr="00A656D9" w:rsidRDefault="00CC472A" w:rsidP="00727600">
      <w:pPr>
        <w:spacing w:line="276" w:lineRule="auto"/>
        <w:jc w:val="both"/>
        <w:rPr>
          <w:b/>
          <w:bCs/>
          <w:sz w:val="25"/>
          <w:szCs w:val="25"/>
        </w:rPr>
      </w:pPr>
      <w:r w:rsidRPr="00A656D9">
        <w:rPr>
          <w:b/>
          <w:bCs/>
          <w:sz w:val="25"/>
          <w:szCs w:val="25"/>
        </w:rPr>
        <w:t>4. Matters Arising from the Minutes</w:t>
      </w:r>
    </w:p>
    <w:p w14:paraId="5CF83F62" w14:textId="77777777" w:rsidR="00E20E24" w:rsidRPr="00E20E24" w:rsidRDefault="00E20E24" w:rsidP="00727600">
      <w:pPr>
        <w:spacing w:line="276" w:lineRule="auto"/>
        <w:jc w:val="both"/>
      </w:pPr>
      <w:r w:rsidRPr="00E20E24">
        <w:t xml:space="preserve">Issues arose with </w:t>
      </w:r>
      <w:r>
        <w:t xml:space="preserve">direct </w:t>
      </w:r>
      <w:r w:rsidRPr="00E20E24">
        <w:t>editing</w:t>
      </w:r>
      <w:r>
        <w:t xml:space="preserve"> of</w:t>
      </w:r>
      <w:r w:rsidRPr="00E20E24">
        <w:t xml:space="preserve"> the </w:t>
      </w:r>
      <w:r>
        <w:t xml:space="preserve">meeting </w:t>
      </w:r>
      <w:r w:rsidRPr="00E20E24">
        <w:t xml:space="preserve">minutes </w:t>
      </w:r>
      <w:r>
        <w:t>from</w:t>
      </w:r>
      <w:r w:rsidR="00A656D9">
        <w:t xml:space="preserve"> 18/03/2025. Nabia will be having a meeting with Luv and Josh this week to resolve this matter.</w:t>
      </w:r>
    </w:p>
    <w:p w14:paraId="3AA46818" w14:textId="77777777" w:rsidR="00CC472A" w:rsidRPr="00A656D9" w:rsidRDefault="00CC472A" w:rsidP="00727600">
      <w:pPr>
        <w:spacing w:line="276" w:lineRule="auto"/>
        <w:jc w:val="both"/>
        <w:rPr>
          <w:b/>
          <w:bCs/>
          <w:sz w:val="25"/>
          <w:szCs w:val="25"/>
        </w:rPr>
      </w:pPr>
      <w:r w:rsidRPr="00A656D9">
        <w:rPr>
          <w:b/>
          <w:bCs/>
          <w:sz w:val="25"/>
          <w:szCs w:val="25"/>
        </w:rPr>
        <w:t>5. Correspondence</w:t>
      </w:r>
    </w:p>
    <w:p w14:paraId="503A4439" w14:textId="77777777" w:rsidR="00CE5FA5" w:rsidRPr="00CE5FA5" w:rsidRDefault="00A656D9" w:rsidP="00727600">
      <w:pPr>
        <w:spacing w:line="276" w:lineRule="auto"/>
        <w:jc w:val="both"/>
      </w:pPr>
      <w:r>
        <w:t>Denzil Minnaar has resigned from his role as the Office Bearer</w:t>
      </w:r>
      <w:r w:rsidR="006B697B">
        <w:t xml:space="preserve"> (OB)</w:t>
      </w:r>
      <w:r>
        <w:t xml:space="preserve"> of the UMSU Disabilities Committee. </w:t>
      </w:r>
    </w:p>
    <w:p w14:paraId="665820F0" w14:textId="77777777" w:rsidR="00CC472A" w:rsidRPr="00A656D9" w:rsidRDefault="00CC472A" w:rsidP="00727600">
      <w:pPr>
        <w:spacing w:line="276" w:lineRule="auto"/>
        <w:jc w:val="both"/>
        <w:rPr>
          <w:b/>
          <w:bCs/>
          <w:sz w:val="25"/>
          <w:szCs w:val="25"/>
        </w:rPr>
      </w:pPr>
      <w:r w:rsidRPr="00A656D9">
        <w:rPr>
          <w:b/>
          <w:bCs/>
          <w:sz w:val="25"/>
          <w:szCs w:val="25"/>
        </w:rPr>
        <w:t>6. Office Bearer Report</w:t>
      </w:r>
    </w:p>
    <w:tbl>
      <w:tblPr>
        <w:tblStyle w:val="TableGrid"/>
        <w:tblW w:w="0" w:type="auto"/>
        <w:tblLook w:val="04A0" w:firstRow="1" w:lastRow="0" w:firstColumn="1" w:lastColumn="0" w:noHBand="0" w:noVBand="1"/>
      </w:tblPr>
      <w:tblGrid>
        <w:gridCol w:w="9016"/>
      </w:tblGrid>
      <w:tr w:rsidR="00727600" w14:paraId="36D6C423" w14:textId="77777777" w:rsidTr="00727600">
        <w:tc>
          <w:tcPr>
            <w:tcW w:w="9016" w:type="dxa"/>
          </w:tcPr>
          <w:p w14:paraId="5DF4760C" w14:textId="77777777" w:rsidR="00727600" w:rsidRDefault="00727600" w:rsidP="00727600">
            <w:pPr>
              <w:spacing w:line="276" w:lineRule="auto"/>
              <w:jc w:val="both"/>
              <w:rPr>
                <w:i/>
                <w:iCs/>
              </w:rPr>
            </w:pPr>
            <w:r w:rsidRPr="00A656D9">
              <w:rPr>
                <w:i/>
                <w:iCs/>
              </w:rPr>
              <w:t>Motion: The Office Bearer report</w:t>
            </w:r>
            <w:r>
              <w:rPr>
                <w:i/>
                <w:iCs/>
              </w:rPr>
              <w:t xml:space="preserve"> is to</w:t>
            </w:r>
            <w:r w:rsidRPr="00A656D9">
              <w:rPr>
                <w:i/>
                <w:iCs/>
              </w:rPr>
              <w:t xml:space="preserve"> be accepted </w:t>
            </w:r>
            <w:r>
              <w:rPr>
                <w:i/>
                <w:iCs/>
              </w:rPr>
              <w:t>as presented.</w:t>
            </w:r>
          </w:p>
          <w:p w14:paraId="0661828E" w14:textId="77777777" w:rsidR="00727600" w:rsidRPr="00A656D9" w:rsidRDefault="00727600" w:rsidP="00727600">
            <w:pPr>
              <w:spacing w:line="276" w:lineRule="auto"/>
              <w:jc w:val="both"/>
            </w:pPr>
            <w:r w:rsidRPr="00A656D9">
              <w:t>Mover:</w:t>
            </w:r>
          </w:p>
          <w:p w14:paraId="65DA2D0B" w14:textId="77777777" w:rsidR="00727600" w:rsidRDefault="00727600" w:rsidP="00727600">
            <w:pPr>
              <w:spacing w:line="276" w:lineRule="auto"/>
              <w:jc w:val="both"/>
            </w:pPr>
            <w:r w:rsidRPr="00A656D9">
              <w:t>Seconder:</w:t>
            </w:r>
          </w:p>
          <w:p w14:paraId="7DFEE652" w14:textId="77777777" w:rsidR="00727600" w:rsidRPr="00727600" w:rsidRDefault="00727600" w:rsidP="00727600">
            <w:pPr>
              <w:spacing w:line="276" w:lineRule="auto"/>
              <w:jc w:val="both"/>
            </w:pPr>
            <w:r>
              <w:t>Motion passed without dissent</w:t>
            </w:r>
          </w:p>
        </w:tc>
      </w:tr>
    </w:tbl>
    <w:p w14:paraId="682F3F5D" w14:textId="77777777" w:rsidR="00A656D9" w:rsidRPr="00A656D9" w:rsidRDefault="00A656D9" w:rsidP="00727600">
      <w:pPr>
        <w:spacing w:line="276" w:lineRule="auto"/>
        <w:jc w:val="both"/>
      </w:pPr>
    </w:p>
    <w:p w14:paraId="779ECC04" w14:textId="77777777" w:rsidR="00CC472A" w:rsidRPr="00A656D9" w:rsidRDefault="00CC472A" w:rsidP="00727600">
      <w:pPr>
        <w:spacing w:line="276" w:lineRule="auto"/>
        <w:jc w:val="both"/>
        <w:rPr>
          <w:b/>
          <w:bCs/>
          <w:sz w:val="26"/>
          <w:szCs w:val="26"/>
        </w:rPr>
      </w:pPr>
      <w:r w:rsidRPr="00A656D9">
        <w:rPr>
          <w:b/>
          <w:bCs/>
          <w:sz w:val="26"/>
          <w:szCs w:val="26"/>
        </w:rPr>
        <w:lastRenderedPageBreak/>
        <w:t>7. Motions on Notice</w:t>
      </w:r>
    </w:p>
    <w:p w14:paraId="2205B19D" w14:textId="77777777" w:rsidR="00CC472A" w:rsidRDefault="00CC472A" w:rsidP="00727600">
      <w:pPr>
        <w:spacing w:line="276" w:lineRule="auto"/>
        <w:jc w:val="both"/>
        <w:rPr>
          <w:b/>
          <w:bCs/>
        </w:rPr>
      </w:pPr>
      <w:r w:rsidRPr="00A656D9">
        <w:rPr>
          <w:b/>
          <w:bCs/>
        </w:rPr>
        <w:t>7.1 Motion to accept budget for collectives</w:t>
      </w:r>
    </w:p>
    <w:tbl>
      <w:tblPr>
        <w:tblStyle w:val="TableGrid"/>
        <w:tblW w:w="0" w:type="auto"/>
        <w:tblLook w:val="04A0" w:firstRow="1" w:lastRow="0" w:firstColumn="1" w:lastColumn="0" w:noHBand="0" w:noVBand="1"/>
      </w:tblPr>
      <w:tblGrid>
        <w:gridCol w:w="9016"/>
      </w:tblGrid>
      <w:tr w:rsidR="001B49A3" w14:paraId="6F4B3BF4" w14:textId="77777777" w:rsidTr="001B49A3">
        <w:tc>
          <w:tcPr>
            <w:tcW w:w="9016" w:type="dxa"/>
          </w:tcPr>
          <w:p w14:paraId="4F7B86C3" w14:textId="77777777" w:rsidR="001B49A3" w:rsidRPr="00A656D9" w:rsidRDefault="001B49A3" w:rsidP="00727600">
            <w:pPr>
              <w:spacing w:before="120" w:line="276" w:lineRule="auto"/>
              <w:jc w:val="both"/>
            </w:pPr>
            <w:r w:rsidRPr="00A656D9">
              <w:rPr>
                <w:i/>
                <w:iCs/>
              </w:rPr>
              <w:t xml:space="preserve">Motion: </w:t>
            </w:r>
            <w:r>
              <w:rPr>
                <w:i/>
                <w:iCs/>
              </w:rPr>
              <w:t>T</w:t>
            </w:r>
            <w:r w:rsidRPr="00A656D9">
              <w:rPr>
                <w:i/>
                <w:iCs/>
              </w:rPr>
              <w:t xml:space="preserve">he committee accepts the proposed budget </w:t>
            </w:r>
            <w:r>
              <w:rPr>
                <w:i/>
                <w:iCs/>
              </w:rPr>
              <w:t>$700</w:t>
            </w:r>
            <w:r>
              <w:t xml:space="preserve"> for the next two weeks </w:t>
            </w:r>
            <w:r w:rsidRPr="001B49A3">
              <w:rPr>
                <w:i/>
                <w:iCs/>
              </w:rPr>
              <w:t>($350 per week)</w:t>
            </w:r>
          </w:p>
          <w:p w14:paraId="50EDBF8E" w14:textId="77777777" w:rsidR="001B49A3" w:rsidRDefault="001B49A3" w:rsidP="00727600">
            <w:pPr>
              <w:spacing w:before="120" w:line="276" w:lineRule="auto"/>
              <w:jc w:val="both"/>
            </w:pPr>
            <w:r>
              <w:t>Mover: Della</w:t>
            </w:r>
          </w:p>
          <w:p w14:paraId="4BDA86D3" w14:textId="77777777" w:rsidR="001B49A3" w:rsidRDefault="001B49A3" w:rsidP="00727600">
            <w:pPr>
              <w:spacing w:before="120" w:line="276" w:lineRule="auto"/>
              <w:jc w:val="both"/>
            </w:pPr>
            <w:r>
              <w:t>Seconder: Jigar</w:t>
            </w:r>
          </w:p>
          <w:p w14:paraId="19731722" w14:textId="77777777" w:rsidR="001B49A3" w:rsidRPr="001B49A3" w:rsidRDefault="001B49A3" w:rsidP="00727600">
            <w:pPr>
              <w:spacing w:before="120" w:line="276" w:lineRule="auto"/>
              <w:jc w:val="both"/>
            </w:pPr>
            <w:r>
              <w:t>Motion passed without dissent</w:t>
            </w:r>
          </w:p>
        </w:tc>
      </w:tr>
    </w:tbl>
    <w:p w14:paraId="34480038" w14:textId="77777777" w:rsidR="001B49A3" w:rsidRDefault="001B49A3" w:rsidP="00727600">
      <w:pPr>
        <w:spacing w:line="276" w:lineRule="auto"/>
        <w:jc w:val="both"/>
      </w:pPr>
    </w:p>
    <w:p w14:paraId="493D327E" w14:textId="77777777" w:rsidR="00CC472A" w:rsidRDefault="00CC472A" w:rsidP="00727600">
      <w:pPr>
        <w:spacing w:line="276" w:lineRule="auto"/>
        <w:jc w:val="both"/>
        <w:rPr>
          <w:b/>
          <w:bCs/>
        </w:rPr>
      </w:pPr>
      <w:r w:rsidRPr="001B49A3">
        <w:rPr>
          <w:b/>
          <w:bCs/>
        </w:rPr>
        <w:t>7.2 Motion to accept budget for disabilities event with dance therapist</w:t>
      </w:r>
    </w:p>
    <w:tbl>
      <w:tblPr>
        <w:tblStyle w:val="TableGrid"/>
        <w:tblW w:w="0" w:type="auto"/>
        <w:tblLook w:val="04A0" w:firstRow="1" w:lastRow="0" w:firstColumn="1" w:lastColumn="0" w:noHBand="0" w:noVBand="1"/>
      </w:tblPr>
      <w:tblGrid>
        <w:gridCol w:w="9016"/>
      </w:tblGrid>
      <w:tr w:rsidR="001B49A3" w14:paraId="4902FA55" w14:textId="77777777" w:rsidTr="001B49A3">
        <w:tc>
          <w:tcPr>
            <w:tcW w:w="9016" w:type="dxa"/>
          </w:tcPr>
          <w:p w14:paraId="4BC6F6EC" w14:textId="77777777" w:rsidR="001B49A3" w:rsidRDefault="001B49A3" w:rsidP="00727600">
            <w:pPr>
              <w:spacing w:before="120" w:line="276" w:lineRule="auto"/>
              <w:jc w:val="both"/>
              <w:rPr>
                <w:i/>
                <w:iCs/>
              </w:rPr>
            </w:pPr>
            <w:r w:rsidRPr="001B49A3">
              <w:rPr>
                <w:i/>
                <w:iCs/>
              </w:rPr>
              <w:t>Motion: The committee accepts the proposed budget</w:t>
            </w:r>
            <w:r>
              <w:rPr>
                <w:i/>
                <w:iCs/>
              </w:rPr>
              <w:t xml:space="preserve"> of $250</w:t>
            </w:r>
            <w:r w:rsidRPr="001B49A3">
              <w:rPr>
                <w:i/>
                <w:iCs/>
              </w:rPr>
              <w:t xml:space="preserve"> for the upcoming disabilities event featuring a dance therapist.</w:t>
            </w:r>
          </w:p>
          <w:p w14:paraId="2AFB8BD6" w14:textId="77777777" w:rsidR="001B49A3" w:rsidRDefault="001B49A3" w:rsidP="00727600">
            <w:pPr>
              <w:spacing w:before="120" w:line="276" w:lineRule="auto"/>
              <w:jc w:val="both"/>
            </w:pPr>
            <w:r w:rsidRPr="00CC472A">
              <w:t xml:space="preserve">Mover: </w:t>
            </w:r>
            <w:r>
              <w:t>Jigar</w:t>
            </w:r>
          </w:p>
          <w:p w14:paraId="0F304AE4" w14:textId="77777777" w:rsidR="001B49A3" w:rsidRDefault="001B49A3" w:rsidP="00727600">
            <w:pPr>
              <w:spacing w:before="120" w:line="276" w:lineRule="auto"/>
              <w:jc w:val="both"/>
            </w:pPr>
            <w:r w:rsidRPr="00CC472A">
              <w:t xml:space="preserve">Seconder: </w:t>
            </w:r>
            <w:r>
              <w:t>Aimee</w:t>
            </w:r>
          </w:p>
          <w:p w14:paraId="4AB5BE81" w14:textId="77777777" w:rsidR="001B49A3" w:rsidRDefault="001B49A3" w:rsidP="00727600">
            <w:pPr>
              <w:spacing w:before="120" w:line="276" w:lineRule="auto"/>
              <w:jc w:val="both"/>
            </w:pPr>
            <w:r>
              <w:t>Motion passed without dissent</w:t>
            </w:r>
          </w:p>
          <w:p w14:paraId="395A451D" w14:textId="77777777" w:rsidR="001B49A3" w:rsidRDefault="00CF323F" w:rsidP="00727600">
            <w:pPr>
              <w:spacing w:before="120" w:line="276" w:lineRule="auto"/>
              <w:jc w:val="both"/>
            </w:pPr>
            <w:r>
              <w:t>Dance Therapy is an ongoing event grounded on movement-based therapy guided by a dance therapist. The committee agrees that there is a need for more communal activities other than Collectives.</w:t>
            </w:r>
          </w:p>
          <w:p w14:paraId="571A32BD" w14:textId="77777777" w:rsidR="00CF323F" w:rsidRDefault="00CF323F" w:rsidP="00727600">
            <w:pPr>
              <w:pStyle w:val="ListParagraph"/>
              <w:numPr>
                <w:ilvl w:val="0"/>
                <w:numId w:val="1"/>
              </w:numPr>
              <w:spacing w:before="120" w:line="276" w:lineRule="auto"/>
              <w:jc w:val="both"/>
            </w:pPr>
            <w:r>
              <w:t>Current Liaison: Ravina Singh</w:t>
            </w:r>
          </w:p>
          <w:p w14:paraId="23196842" w14:textId="77777777" w:rsidR="001B49A3" w:rsidRDefault="001B49A3" w:rsidP="00727600">
            <w:pPr>
              <w:pStyle w:val="ListParagraph"/>
              <w:numPr>
                <w:ilvl w:val="0"/>
                <w:numId w:val="1"/>
              </w:numPr>
              <w:spacing w:before="120" w:line="276" w:lineRule="auto"/>
              <w:jc w:val="both"/>
            </w:pPr>
            <w:r>
              <w:t>The collaborative event planned for Week 12</w:t>
            </w:r>
          </w:p>
          <w:p w14:paraId="20C17F86" w14:textId="77777777" w:rsidR="001B49A3" w:rsidRDefault="001B49A3" w:rsidP="00727600">
            <w:pPr>
              <w:pStyle w:val="ListParagraph"/>
              <w:numPr>
                <w:ilvl w:val="0"/>
                <w:numId w:val="1"/>
              </w:numPr>
              <w:spacing w:before="120" w:line="276" w:lineRule="auto"/>
              <w:jc w:val="both"/>
            </w:pPr>
            <w:r>
              <w:t>Dance Therapist - $250 for 1.5 hours</w:t>
            </w:r>
          </w:p>
          <w:p w14:paraId="3A45FF76" w14:textId="77777777" w:rsidR="00CF323F" w:rsidRDefault="00CF323F" w:rsidP="00727600">
            <w:pPr>
              <w:pStyle w:val="ListParagraph"/>
              <w:numPr>
                <w:ilvl w:val="0"/>
                <w:numId w:val="1"/>
              </w:numPr>
              <w:spacing w:before="120" w:line="276" w:lineRule="auto"/>
              <w:jc w:val="both"/>
            </w:pPr>
            <w:r>
              <w:t>Use of other committees/clubs socials to boost the event</w:t>
            </w:r>
          </w:p>
          <w:p w14:paraId="2A662C28" w14:textId="77777777" w:rsidR="00CF323F" w:rsidRDefault="00CF323F" w:rsidP="00727600">
            <w:pPr>
              <w:pStyle w:val="ListParagraph"/>
              <w:numPr>
                <w:ilvl w:val="0"/>
                <w:numId w:val="1"/>
              </w:numPr>
              <w:spacing w:before="120" w:line="276" w:lineRule="auto"/>
              <w:jc w:val="both"/>
            </w:pPr>
            <w:r>
              <w:t>Proposed budget does NOT include catering cost. All remaining costs incurred will be specified and proposed to be passed at the next meeting</w:t>
            </w:r>
          </w:p>
          <w:p w14:paraId="2CB8CFA7" w14:textId="77777777" w:rsidR="001B49A3" w:rsidRDefault="001B49A3" w:rsidP="00727600">
            <w:pPr>
              <w:spacing w:line="276" w:lineRule="auto"/>
              <w:jc w:val="both"/>
              <w:rPr>
                <w:b/>
                <w:bCs/>
              </w:rPr>
            </w:pPr>
          </w:p>
        </w:tc>
      </w:tr>
    </w:tbl>
    <w:p w14:paraId="124A5F5B" w14:textId="77777777" w:rsidR="001B49A3" w:rsidRPr="001B49A3" w:rsidRDefault="001B49A3" w:rsidP="00727600">
      <w:pPr>
        <w:spacing w:line="276" w:lineRule="auto"/>
        <w:jc w:val="both"/>
        <w:rPr>
          <w:b/>
          <w:bCs/>
        </w:rPr>
      </w:pPr>
    </w:p>
    <w:p w14:paraId="4A38DCAE" w14:textId="77777777" w:rsidR="005A75ED" w:rsidRPr="00C53C83" w:rsidRDefault="00CC472A" w:rsidP="00727600">
      <w:pPr>
        <w:spacing w:line="276" w:lineRule="auto"/>
        <w:jc w:val="both"/>
        <w:rPr>
          <w:b/>
          <w:bCs/>
          <w:sz w:val="26"/>
          <w:szCs w:val="26"/>
        </w:rPr>
      </w:pPr>
      <w:r w:rsidRPr="00C53C83">
        <w:rPr>
          <w:b/>
          <w:bCs/>
          <w:sz w:val="26"/>
          <w:szCs w:val="26"/>
        </w:rPr>
        <w:t>8. Other Business (Motions without Notice)</w:t>
      </w:r>
    </w:p>
    <w:p w14:paraId="0276E904" w14:textId="77777777" w:rsidR="00CF323F" w:rsidRDefault="00CF323F" w:rsidP="00727600">
      <w:pPr>
        <w:spacing w:line="276" w:lineRule="auto"/>
        <w:jc w:val="both"/>
        <w:rPr>
          <w:b/>
          <w:bCs/>
        </w:rPr>
      </w:pPr>
      <w:r>
        <w:rPr>
          <w:b/>
          <w:bCs/>
        </w:rPr>
        <w:t xml:space="preserve">8.1 </w:t>
      </w:r>
      <w:r w:rsidR="00F72109">
        <w:rPr>
          <w:b/>
          <w:bCs/>
        </w:rPr>
        <w:t>Restocking Items in the Disabilities Lounge</w:t>
      </w:r>
    </w:p>
    <w:tbl>
      <w:tblPr>
        <w:tblStyle w:val="TableGrid"/>
        <w:tblW w:w="0" w:type="auto"/>
        <w:tblLook w:val="04A0" w:firstRow="1" w:lastRow="0" w:firstColumn="1" w:lastColumn="0" w:noHBand="0" w:noVBand="1"/>
      </w:tblPr>
      <w:tblGrid>
        <w:gridCol w:w="9016"/>
      </w:tblGrid>
      <w:tr w:rsidR="00F72109" w14:paraId="3253C2AB" w14:textId="77777777" w:rsidTr="00F72109">
        <w:tc>
          <w:tcPr>
            <w:tcW w:w="9016" w:type="dxa"/>
          </w:tcPr>
          <w:p w14:paraId="26D5DDDA" w14:textId="77777777" w:rsidR="00F72109" w:rsidRPr="00F72109" w:rsidRDefault="00F72109" w:rsidP="00727600">
            <w:pPr>
              <w:spacing w:before="120" w:line="276" w:lineRule="auto"/>
              <w:jc w:val="both"/>
              <w:rPr>
                <w:i/>
                <w:iCs/>
              </w:rPr>
            </w:pPr>
            <w:r w:rsidRPr="00F72109">
              <w:rPr>
                <w:i/>
                <w:iCs/>
              </w:rPr>
              <w:t xml:space="preserve">Motion: That the committee accepts the proposed budget </w:t>
            </w:r>
            <w:r>
              <w:rPr>
                <w:i/>
                <w:iCs/>
              </w:rPr>
              <w:t xml:space="preserve">of $500 </w:t>
            </w:r>
            <w:r w:rsidRPr="00F72109">
              <w:rPr>
                <w:i/>
                <w:iCs/>
              </w:rPr>
              <w:t>to restock snacks and other items in the disability space</w:t>
            </w:r>
          </w:p>
          <w:p w14:paraId="75ACABCB" w14:textId="77777777" w:rsidR="00F72109" w:rsidRDefault="00F72109" w:rsidP="00727600">
            <w:pPr>
              <w:spacing w:before="120" w:line="276" w:lineRule="auto"/>
              <w:jc w:val="both"/>
            </w:pPr>
            <w:r>
              <w:t>Mover: Jigar</w:t>
            </w:r>
          </w:p>
          <w:p w14:paraId="7C47730B" w14:textId="77777777" w:rsidR="00F72109" w:rsidRDefault="00F72109" w:rsidP="00727600">
            <w:pPr>
              <w:spacing w:before="120" w:line="276" w:lineRule="auto"/>
              <w:jc w:val="both"/>
            </w:pPr>
            <w:r>
              <w:t>Seconder: Ethan</w:t>
            </w:r>
          </w:p>
          <w:p w14:paraId="5C156734" w14:textId="77777777" w:rsidR="00F72109" w:rsidRPr="00F72109" w:rsidRDefault="00F72109" w:rsidP="00727600">
            <w:pPr>
              <w:spacing w:before="120" w:line="276" w:lineRule="auto"/>
              <w:jc w:val="both"/>
            </w:pPr>
            <w:r w:rsidRPr="00F72109">
              <w:t>Motion passed without dissent</w:t>
            </w:r>
          </w:p>
          <w:p w14:paraId="3C25199F" w14:textId="77777777" w:rsidR="00F72109" w:rsidRDefault="00F72109" w:rsidP="00727600">
            <w:pPr>
              <w:spacing w:line="276" w:lineRule="auto"/>
              <w:jc w:val="both"/>
              <w:rPr>
                <w:b/>
                <w:bCs/>
              </w:rPr>
            </w:pPr>
          </w:p>
          <w:p w14:paraId="7654B988" w14:textId="77777777" w:rsidR="00F72109" w:rsidRDefault="00F72109" w:rsidP="00727600">
            <w:pPr>
              <w:spacing w:line="276" w:lineRule="auto"/>
              <w:jc w:val="both"/>
            </w:pPr>
            <w:r w:rsidRPr="00F72109">
              <w:t xml:space="preserve">Required items are to be referred from the whiteboard in the Disabilities space. Additionally, committee members are encouraged to make a </w:t>
            </w:r>
            <w:r w:rsidR="00CE5FA5" w:rsidRPr="00F72109">
              <w:t xml:space="preserve">list </w:t>
            </w:r>
            <w:r w:rsidR="00CE5FA5">
              <w:t xml:space="preserve">and send it </w:t>
            </w:r>
            <w:r w:rsidRPr="00F72109">
              <w:t xml:space="preserve">on the WhatsApp Group. </w:t>
            </w:r>
            <w:r>
              <w:t xml:space="preserve">Nabia </w:t>
            </w:r>
            <w:r w:rsidR="000F44BB">
              <w:t xml:space="preserve">is reminded </w:t>
            </w:r>
            <w:r>
              <w:t>to check on the items that were refunded in the last Coles order as well. Due to the range of items and possible availability issues on Coles, orders will be placed from different stores (for e.g.: Stationaries from Officeworks, snacks from Coles).</w:t>
            </w:r>
          </w:p>
          <w:p w14:paraId="2B5E8F44" w14:textId="77777777" w:rsidR="00F72109" w:rsidRDefault="00F72109" w:rsidP="00727600">
            <w:pPr>
              <w:spacing w:line="276" w:lineRule="auto"/>
              <w:jc w:val="both"/>
            </w:pPr>
          </w:p>
          <w:p w14:paraId="65AAFD17" w14:textId="77777777" w:rsidR="00F72109" w:rsidRDefault="00F72109" w:rsidP="00727600">
            <w:pPr>
              <w:spacing w:line="276" w:lineRule="auto"/>
              <w:jc w:val="both"/>
            </w:pPr>
            <w:r>
              <w:t>The budget issue on the previous Coles order was a result of a Virtual Card with a limit of $500 which was also used for the Collective order. This</w:t>
            </w:r>
            <w:r w:rsidR="000F44BB">
              <w:t xml:space="preserve"> was a mishap and</w:t>
            </w:r>
            <w:r>
              <w:t xml:space="preserve"> will not be repeated.</w:t>
            </w:r>
          </w:p>
          <w:p w14:paraId="6BBC4FF1" w14:textId="77777777" w:rsidR="00F72109" w:rsidRPr="00F72109" w:rsidRDefault="00F72109" w:rsidP="00727600">
            <w:pPr>
              <w:spacing w:line="276" w:lineRule="auto"/>
              <w:jc w:val="both"/>
            </w:pPr>
          </w:p>
        </w:tc>
      </w:tr>
    </w:tbl>
    <w:p w14:paraId="525FE62C" w14:textId="77777777" w:rsidR="00F72109" w:rsidRDefault="00F72109" w:rsidP="00727600">
      <w:pPr>
        <w:spacing w:line="276" w:lineRule="auto"/>
        <w:jc w:val="both"/>
        <w:rPr>
          <w:b/>
          <w:bCs/>
        </w:rPr>
      </w:pPr>
    </w:p>
    <w:p w14:paraId="440E0DD6" w14:textId="77777777" w:rsidR="008C202E" w:rsidRDefault="008C202E" w:rsidP="00727600">
      <w:pPr>
        <w:spacing w:line="276" w:lineRule="auto"/>
        <w:jc w:val="both"/>
        <w:rPr>
          <w:b/>
          <w:bCs/>
        </w:rPr>
      </w:pPr>
      <w:r>
        <w:rPr>
          <w:b/>
          <w:bCs/>
        </w:rPr>
        <w:t>8.2 Reimbursement for Alex</w:t>
      </w:r>
      <w:r w:rsidR="00C53C83">
        <w:rPr>
          <w:b/>
          <w:bCs/>
        </w:rPr>
        <w:t xml:space="preserve"> Tofler</w:t>
      </w:r>
      <w:r>
        <w:rPr>
          <w:b/>
          <w:bCs/>
        </w:rPr>
        <w:t xml:space="preserve"> (GSA)</w:t>
      </w:r>
    </w:p>
    <w:p w14:paraId="6A359B23" w14:textId="77777777" w:rsidR="00C53C83" w:rsidRDefault="00C53C83" w:rsidP="00727600">
      <w:pPr>
        <w:spacing w:line="276" w:lineRule="auto"/>
        <w:jc w:val="both"/>
      </w:pPr>
      <w:r w:rsidRPr="00C53C83">
        <w:t xml:space="preserve">Alex </w:t>
      </w:r>
      <w:r>
        <w:t xml:space="preserve">has been reimbursed for </w:t>
      </w:r>
      <w:r w:rsidR="000F44BB">
        <w:t xml:space="preserve">all </w:t>
      </w:r>
      <w:r>
        <w:t>costs related to the Disabilities space (HDMI cable- USB C Cable, Dust Bin, etc.). The HDMI Cable has been set up in the space as well.</w:t>
      </w:r>
    </w:p>
    <w:p w14:paraId="258D8A19" w14:textId="77777777" w:rsidR="00CE5FA5" w:rsidRPr="00C53C83" w:rsidRDefault="00CE5FA5" w:rsidP="00727600">
      <w:pPr>
        <w:spacing w:line="276" w:lineRule="auto"/>
        <w:jc w:val="both"/>
      </w:pPr>
    </w:p>
    <w:p w14:paraId="41F7A8A4" w14:textId="77777777" w:rsidR="00727600" w:rsidRDefault="00727600" w:rsidP="00727600">
      <w:pPr>
        <w:spacing w:line="276" w:lineRule="auto"/>
        <w:jc w:val="both"/>
        <w:rPr>
          <w:b/>
          <w:bCs/>
        </w:rPr>
      </w:pPr>
      <w:r>
        <w:rPr>
          <w:b/>
          <w:bCs/>
        </w:rPr>
        <w:t>8.3 Issues regarding OB Email, Website and Social accounts</w:t>
      </w:r>
    </w:p>
    <w:p w14:paraId="550D60F6" w14:textId="77777777" w:rsidR="008C202E" w:rsidRDefault="00C53C83" w:rsidP="00727600">
      <w:pPr>
        <w:spacing w:line="276" w:lineRule="auto"/>
        <w:jc w:val="both"/>
      </w:pPr>
      <w:r w:rsidRPr="00C53C83">
        <w:t>Issues persist regarding having access to the OB email address, website and social accounts</w:t>
      </w:r>
      <w:r w:rsidR="006B697B">
        <w:t xml:space="preserve">. </w:t>
      </w:r>
      <w:r w:rsidR="00F77FBC">
        <w:t>Hence, members in the community are having difficulties in approaching and/or recognizing designated personnel, raising accessibility issues.</w:t>
      </w:r>
      <w:r w:rsidR="006B697B">
        <w:t xml:space="preserve"> Committee members have expressed apprehension over how these issues have affected the committee’s activity for the last 6 months.</w:t>
      </w:r>
    </w:p>
    <w:p w14:paraId="7D4D9ED8" w14:textId="77777777" w:rsidR="00F77FBC" w:rsidRDefault="00F77FBC" w:rsidP="00727600">
      <w:pPr>
        <w:spacing w:line="276" w:lineRule="auto"/>
        <w:jc w:val="both"/>
      </w:pPr>
      <w:r>
        <w:t xml:space="preserve">Nabia had previously attached her contact information outside the disabilities space which was removed twice for reasons unknown. </w:t>
      </w:r>
      <w:r w:rsidR="00727600">
        <w:t xml:space="preserve">She has visited CME multiple times regarding the issues, which remain unresolved.  </w:t>
      </w:r>
      <w:r>
        <w:t xml:space="preserve">She </w:t>
      </w:r>
      <w:r w:rsidR="00727600">
        <w:t>is suggested to spend more time in the space to allow people there to know her. Furthermore, she is also encouraged to communicate more with the committee members and ask for help when needed.</w:t>
      </w:r>
      <w:r w:rsidR="006B697B">
        <w:t xml:space="preserve"> </w:t>
      </w:r>
    </w:p>
    <w:p w14:paraId="25D3D0BD" w14:textId="77777777" w:rsidR="00CE5FA5" w:rsidRDefault="00CE5FA5" w:rsidP="00727600">
      <w:pPr>
        <w:spacing w:line="276" w:lineRule="auto"/>
        <w:jc w:val="both"/>
        <w:rPr>
          <w:b/>
          <w:bCs/>
        </w:rPr>
      </w:pPr>
    </w:p>
    <w:p w14:paraId="49FB9756" w14:textId="77777777" w:rsidR="00727600" w:rsidRDefault="00727600" w:rsidP="00727600">
      <w:pPr>
        <w:spacing w:line="276" w:lineRule="auto"/>
        <w:jc w:val="both"/>
        <w:rPr>
          <w:b/>
          <w:bCs/>
        </w:rPr>
      </w:pPr>
      <w:r>
        <w:rPr>
          <w:b/>
          <w:bCs/>
        </w:rPr>
        <w:t xml:space="preserve">8.4 </w:t>
      </w:r>
      <w:r w:rsidR="005B0BB8">
        <w:rPr>
          <w:b/>
          <w:bCs/>
        </w:rPr>
        <w:t>Following Denzil Minnaar’s Resignation</w:t>
      </w:r>
    </w:p>
    <w:p w14:paraId="53E98C51" w14:textId="77777777" w:rsidR="006712DC" w:rsidRDefault="005B0BB8" w:rsidP="00CE5FA5">
      <w:pPr>
        <w:spacing w:line="276" w:lineRule="auto"/>
        <w:jc w:val="both"/>
      </w:pPr>
      <w:r w:rsidRPr="005B0BB8">
        <w:t>Nabia has decided to propose to Josh and Luv for a Co-OB</w:t>
      </w:r>
      <w:r>
        <w:t xml:space="preserve"> in the committee, due to personal reasons. All procedural matters will be </w:t>
      </w:r>
      <w:r w:rsidR="00CE5FA5">
        <w:t>reviewed</w:t>
      </w:r>
      <w:r>
        <w:t xml:space="preserve"> and relayed to the committee</w:t>
      </w:r>
      <w:r w:rsidR="00CE5FA5">
        <w:t xml:space="preserve"> during the</w:t>
      </w:r>
      <w:r>
        <w:t xml:space="preserve"> next </w:t>
      </w:r>
      <w:r w:rsidR="00CE5FA5">
        <w:t>meeting.</w:t>
      </w:r>
    </w:p>
    <w:p w14:paraId="41B8E39B" w14:textId="77777777" w:rsidR="006712DC" w:rsidRDefault="006712DC" w:rsidP="00CE5FA5">
      <w:pPr>
        <w:spacing w:line="276" w:lineRule="auto"/>
        <w:jc w:val="both"/>
      </w:pPr>
    </w:p>
    <w:p w14:paraId="6D008587" w14:textId="77777777" w:rsidR="00CE5FA5" w:rsidRDefault="00CE5FA5" w:rsidP="00CE5FA5">
      <w:pPr>
        <w:spacing w:line="276" w:lineRule="auto"/>
        <w:jc w:val="both"/>
      </w:pPr>
    </w:p>
    <w:p w14:paraId="480F6C2D" w14:textId="77777777" w:rsidR="006B697B" w:rsidRPr="00CE5FA5" w:rsidRDefault="006B697B" w:rsidP="00CE5FA5">
      <w:pPr>
        <w:spacing w:line="276" w:lineRule="auto"/>
        <w:jc w:val="both"/>
      </w:pPr>
    </w:p>
    <w:p w14:paraId="12B5D5FD" w14:textId="77777777" w:rsidR="00CE5FA5" w:rsidRDefault="00CE5FA5" w:rsidP="00CE5FA5">
      <w:pPr>
        <w:spacing w:line="276" w:lineRule="auto"/>
        <w:jc w:val="both"/>
        <w:rPr>
          <w:b/>
          <w:bCs/>
        </w:rPr>
      </w:pPr>
      <w:r>
        <w:rPr>
          <w:b/>
          <w:bCs/>
        </w:rPr>
        <w:t>8.5 Success of the Rowdy Event</w:t>
      </w:r>
    </w:p>
    <w:p w14:paraId="64DF0401" w14:textId="77777777" w:rsidR="00CE5FA5" w:rsidRDefault="00CE5FA5" w:rsidP="00727600">
      <w:pPr>
        <w:spacing w:line="276" w:lineRule="auto"/>
        <w:jc w:val="both"/>
      </w:pPr>
      <w:r>
        <w:t xml:space="preserve">The </w:t>
      </w:r>
      <w:r w:rsidR="006B697B">
        <w:t>Chill e</w:t>
      </w:r>
      <w:r>
        <w:t xml:space="preserve">vent </w:t>
      </w:r>
      <w:r w:rsidR="006B697B">
        <w:t xml:space="preserve">at Rowden White Library (May 7, 2025) </w:t>
      </w:r>
      <w:r>
        <w:t>was a huge success and had great engagement from members of our community. Thank you to all those who helped in organizing and attended the event. Let’s keep the momentum going!</w:t>
      </w:r>
    </w:p>
    <w:p w14:paraId="5AA983F0" w14:textId="77777777" w:rsidR="00CE5FA5" w:rsidRPr="00CE5FA5" w:rsidRDefault="00CE5FA5" w:rsidP="00727600">
      <w:pPr>
        <w:spacing w:line="276" w:lineRule="auto"/>
        <w:jc w:val="both"/>
      </w:pPr>
    </w:p>
    <w:p w14:paraId="34376568" w14:textId="77777777" w:rsidR="008C202E" w:rsidRDefault="008C202E" w:rsidP="00727600">
      <w:pPr>
        <w:spacing w:line="276" w:lineRule="auto"/>
        <w:jc w:val="both"/>
        <w:rPr>
          <w:b/>
          <w:bCs/>
        </w:rPr>
      </w:pPr>
      <w:r>
        <w:rPr>
          <w:b/>
          <w:bCs/>
        </w:rPr>
        <w:t>8.3 SEDS Review</w:t>
      </w:r>
      <w:r w:rsidR="00CE5FA5">
        <w:rPr>
          <w:b/>
          <w:bCs/>
        </w:rPr>
        <w:t xml:space="preserve"> Meeting</w:t>
      </w:r>
    </w:p>
    <w:p w14:paraId="4C3A0ABE" w14:textId="77777777" w:rsidR="008C202E" w:rsidRPr="008C202E" w:rsidRDefault="008C202E" w:rsidP="00727600">
      <w:pPr>
        <w:spacing w:line="276" w:lineRule="auto"/>
        <w:jc w:val="both"/>
      </w:pPr>
      <w:r w:rsidRPr="008C202E">
        <w:t xml:space="preserve">If any one is interested to join the </w:t>
      </w:r>
      <w:r w:rsidR="00CE5FA5">
        <w:t xml:space="preserve">SEDS Review </w:t>
      </w:r>
      <w:r w:rsidRPr="008C202E">
        <w:t>meeting, please contact Della or Alex (GSA)</w:t>
      </w:r>
      <w:r>
        <w:t>.</w:t>
      </w:r>
    </w:p>
    <w:p w14:paraId="69BAEB32" w14:textId="77777777" w:rsidR="008C202E" w:rsidRPr="00CF323F" w:rsidRDefault="008C202E" w:rsidP="00727600">
      <w:pPr>
        <w:spacing w:line="276" w:lineRule="auto"/>
        <w:jc w:val="both"/>
        <w:rPr>
          <w:b/>
          <w:bCs/>
        </w:rPr>
      </w:pPr>
    </w:p>
    <w:p w14:paraId="42DDC4A4" w14:textId="77777777" w:rsidR="00F72109" w:rsidRPr="00C53C83" w:rsidRDefault="00CC472A" w:rsidP="00727600">
      <w:pPr>
        <w:spacing w:line="276" w:lineRule="auto"/>
        <w:jc w:val="both"/>
        <w:rPr>
          <w:b/>
          <w:bCs/>
          <w:sz w:val="25"/>
          <w:szCs w:val="25"/>
        </w:rPr>
      </w:pPr>
      <w:r w:rsidRPr="00C53C83">
        <w:rPr>
          <w:b/>
          <w:bCs/>
          <w:sz w:val="25"/>
          <w:szCs w:val="25"/>
        </w:rPr>
        <w:t>9. Next Meeting</w:t>
      </w:r>
    </w:p>
    <w:p w14:paraId="50CD9B7F" w14:textId="77777777" w:rsidR="008C202E" w:rsidRPr="008C202E" w:rsidRDefault="008C202E" w:rsidP="00727600">
      <w:pPr>
        <w:pStyle w:val="ListParagraph"/>
        <w:numPr>
          <w:ilvl w:val="0"/>
          <w:numId w:val="2"/>
        </w:numPr>
        <w:spacing w:line="276" w:lineRule="auto"/>
        <w:jc w:val="both"/>
      </w:pPr>
      <w:r w:rsidRPr="008C202E">
        <w:t>Proposed next meeting to be next week</w:t>
      </w:r>
      <w:r w:rsidR="000F44BB">
        <w:t xml:space="preserve"> (</w:t>
      </w:r>
      <w:r w:rsidRPr="008C202E">
        <w:t>Tuesday, 20 May, 2025)</w:t>
      </w:r>
    </w:p>
    <w:p w14:paraId="7AD341C2" w14:textId="77777777" w:rsidR="008C202E" w:rsidRPr="008C202E" w:rsidRDefault="008C202E" w:rsidP="00727600">
      <w:pPr>
        <w:pStyle w:val="ListParagraph"/>
        <w:numPr>
          <w:ilvl w:val="0"/>
          <w:numId w:val="2"/>
        </w:numPr>
        <w:spacing w:line="276" w:lineRule="auto"/>
        <w:jc w:val="both"/>
      </w:pPr>
      <w:r w:rsidRPr="008C202E">
        <w:t>Finalize all costs and details for Dance Therapy (W12)</w:t>
      </w:r>
    </w:p>
    <w:p w14:paraId="158E9B87" w14:textId="77777777" w:rsidR="008C202E" w:rsidRPr="008C202E" w:rsidRDefault="008C202E" w:rsidP="00727600">
      <w:pPr>
        <w:pStyle w:val="ListParagraph"/>
        <w:numPr>
          <w:ilvl w:val="0"/>
          <w:numId w:val="2"/>
        </w:numPr>
        <w:spacing w:line="276" w:lineRule="auto"/>
        <w:jc w:val="both"/>
      </w:pPr>
      <w:r w:rsidRPr="008C202E">
        <w:t>Discussion for all matters following the resignation of Denzil</w:t>
      </w:r>
    </w:p>
    <w:p w14:paraId="1AF13AD3" w14:textId="77777777" w:rsidR="008C202E" w:rsidRDefault="008C202E" w:rsidP="00727600">
      <w:pPr>
        <w:spacing w:line="276" w:lineRule="auto"/>
        <w:jc w:val="both"/>
      </w:pPr>
    </w:p>
    <w:p w14:paraId="336A6DA5" w14:textId="77777777" w:rsidR="00CC472A" w:rsidRPr="00C53C83" w:rsidRDefault="00CC472A" w:rsidP="00727600">
      <w:pPr>
        <w:spacing w:line="276" w:lineRule="auto"/>
        <w:jc w:val="both"/>
        <w:rPr>
          <w:b/>
          <w:bCs/>
          <w:sz w:val="25"/>
          <w:szCs w:val="25"/>
        </w:rPr>
      </w:pPr>
      <w:r w:rsidRPr="00C53C83">
        <w:rPr>
          <w:b/>
          <w:bCs/>
          <w:sz w:val="25"/>
          <w:szCs w:val="25"/>
        </w:rPr>
        <w:t>10.</w:t>
      </w:r>
      <w:r w:rsidR="00F72109" w:rsidRPr="00C53C83">
        <w:rPr>
          <w:b/>
          <w:bCs/>
          <w:sz w:val="25"/>
          <w:szCs w:val="25"/>
        </w:rPr>
        <w:t xml:space="preserve"> </w:t>
      </w:r>
      <w:r w:rsidRPr="00C53C83">
        <w:rPr>
          <w:b/>
          <w:bCs/>
          <w:sz w:val="25"/>
          <w:szCs w:val="25"/>
        </w:rPr>
        <w:t>Close</w:t>
      </w:r>
    </w:p>
    <w:p w14:paraId="14FD273D" w14:textId="77777777" w:rsidR="00F72109" w:rsidRDefault="00F72109" w:rsidP="00727600">
      <w:pPr>
        <w:spacing w:line="276" w:lineRule="auto"/>
        <w:jc w:val="both"/>
      </w:pPr>
      <w:r>
        <w:t>Meeting closed at 16:5</w:t>
      </w:r>
      <w:r w:rsidR="00CE5FA5">
        <w:t>1</w:t>
      </w:r>
    </w:p>
    <w:p w14:paraId="4ED70FE6" w14:textId="77777777" w:rsidR="005A75ED" w:rsidRDefault="005A75ED" w:rsidP="00727600">
      <w:pPr>
        <w:spacing w:line="276" w:lineRule="auto"/>
        <w:jc w:val="both"/>
      </w:pPr>
    </w:p>
    <w:p w14:paraId="2B89C1FF" w14:textId="77777777" w:rsidR="003224A4" w:rsidRDefault="003224A4" w:rsidP="00727600">
      <w:pPr>
        <w:spacing w:line="276" w:lineRule="auto"/>
        <w:jc w:val="both"/>
      </w:pPr>
    </w:p>
    <w:sectPr w:rsidR="00322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D6D"/>
    <w:multiLevelType w:val="hybridMultilevel"/>
    <w:tmpl w:val="984E8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7F09AC"/>
    <w:multiLevelType w:val="hybridMultilevel"/>
    <w:tmpl w:val="8710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8577488">
    <w:abstractNumId w:val="0"/>
  </w:num>
  <w:num w:numId="2" w16cid:durableId="209466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2A"/>
    <w:rsid w:val="000565EB"/>
    <w:rsid w:val="0008268C"/>
    <w:rsid w:val="000F44BB"/>
    <w:rsid w:val="001B49A3"/>
    <w:rsid w:val="003224A4"/>
    <w:rsid w:val="00346E20"/>
    <w:rsid w:val="00373694"/>
    <w:rsid w:val="003F177E"/>
    <w:rsid w:val="005A75ED"/>
    <w:rsid w:val="005B0BB8"/>
    <w:rsid w:val="006712DC"/>
    <w:rsid w:val="006A3668"/>
    <w:rsid w:val="006B697B"/>
    <w:rsid w:val="00727600"/>
    <w:rsid w:val="008C202E"/>
    <w:rsid w:val="00916B9A"/>
    <w:rsid w:val="00986710"/>
    <w:rsid w:val="00A656D9"/>
    <w:rsid w:val="00C53C83"/>
    <w:rsid w:val="00CC472A"/>
    <w:rsid w:val="00CE5FA5"/>
    <w:rsid w:val="00CF1AC8"/>
    <w:rsid w:val="00CF323F"/>
    <w:rsid w:val="00E20E24"/>
    <w:rsid w:val="00F72109"/>
    <w:rsid w:val="00F77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583E"/>
  <w15:chartTrackingRefBased/>
  <w15:docId w15:val="{3E08A070-FA34-414A-86B7-3B29D28F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72A"/>
    <w:rPr>
      <w:rFonts w:eastAsiaTheme="majorEastAsia" w:cstheme="majorBidi"/>
      <w:color w:val="272727" w:themeColor="text1" w:themeTint="D8"/>
    </w:rPr>
  </w:style>
  <w:style w:type="paragraph" w:styleId="Title">
    <w:name w:val="Title"/>
    <w:basedOn w:val="Normal"/>
    <w:next w:val="Normal"/>
    <w:link w:val="TitleChar"/>
    <w:uiPriority w:val="10"/>
    <w:qFormat/>
    <w:rsid w:val="00CC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72A"/>
    <w:pPr>
      <w:spacing w:before="160"/>
      <w:jc w:val="center"/>
    </w:pPr>
    <w:rPr>
      <w:i/>
      <w:iCs/>
      <w:color w:val="404040" w:themeColor="text1" w:themeTint="BF"/>
    </w:rPr>
  </w:style>
  <w:style w:type="character" w:customStyle="1" w:styleId="QuoteChar">
    <w:name w:val="Quote Char"/>
    <w:basedOn w:val="DefaultParagraphFont"/>
    <w:link w:val="Quote"/>
    <w:uiPriority w:val="29"/>
    <w:rsid w:val="00CC472A"/>
    <w:rPr>
      <w:i/>
      <w:iCs/>
      <w:color w:val="404040" w:themeColor="text1" w:themeTint="BF"/>
    </w:rPr>
  </w:style>
  <w:style w:type="paragraph" w:styleId="ListParagraph">
    <w:name w:val="List Paragraph"/>
    <w:basedOn w:val="Normal"/>
    <w:uiPriority w:val="34"/>
    <w:qFormat/>
    <w:rsid w:val="00CC472A"/>
    <w:pPr>
      <w:ind w:left="720"/>
      <w:contextualSpacing/>
    </w:pPr>
  </w:style>
  <w:style w:type="character" w:styleId="IntenseEmphasis">
    <w:name w:val="Intense Emphasis"/>
    <w:basedOn w:val="DefaultParagraphFont"/>
    <w:uiPriority w:val="21"/>
    <w:qFormat/>
    <w:rsid w:val="00CC472A"/>
    <w:rPr>
      <w:i/>
      <w:iCs/>
      <w:color w:val="0F4761" w:themeColor="accent1" w:themeShade="BF"/>
    </w:rPr>
  </w:style>
  <w:style w:type="paragraph" w:styleId="IntenseQuote">
    <w:name w:val="Intense Quote"/>
    <w:basedOn w:val="Normal"/>
    <w:next w:val="Normal"/>
    <w:link w:val="IntenseQuoteChar"/>
    <w:uiPriority w:val="30"/>
    <w:qFormat/>
    <w:rsid w:val="00CC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72A"/>
    <w:rPr>
      <w:i/>
      <w:iCs/>
      <w:color w:val="0F4761" w:themeColor="accent1" w:themeShade="BF"/>
    </w:rPr>
  </w:style>
  <w:style w:type="character" w:styleId="IntenseReference">
    <w:name w:val="Intense Reference"/>
    <w:basedOn w:val="DefaultParagraphFont"/>
    <w:uiPriority w:val="32"/>
    <w:qFormat/>
    <w:rsid w:val="00CC472A"/>
    <w:rPr>
      <w:b/>
      <w:bCs/>
      <w:smallCaps/>
      <w:color w:val="0F4761" w:themeColor="accent1" w:themeShade="BF"/>
      <w:spacing w:val="5"/>
    </w:rPr>
  </w:style>
  <w:style w:type="table" w:styleId="TableGrid">
    <w:name w:val="Table Grid"/>
    <w:basedOn w:val="TableNormal"/>
    <w:uiPriority w:val="39"/>
    <w:rsid w:val="00346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2806">
      <w:bodyDiv w:val="1"/>
      <w:marLeft w:val="0"/>
      <w:marRight w:val="0"/>
      <w:marTop w:val="0"/>
      <w:marBottom w:val="0"/>
      <w:divBdr>
        <w:top w:val="none" w:sz="0" w:space="0" w:color="auto"/>
        <w:left w:val="none" w:sz="0" w:space="0" w:color="auto"/>
        <w:bottom w:val="none" w:sz="0" w:space="0" w:color="auto"/>
        <w:right w:val="none" w:sz="0" w:space="0" w:color="auto"/>
      </w:divBdr>
      <w:divsChild>
        <w:div w:id="1308827676">
          <w:marLeft w:val="0"/>
          <w:marRight w:val="0"/>
          <w:marTop w:val="0"/>
          <w:marBottom w:val="0"/>
          <w:divBdr>
            <w:top w:val="none" w:sz="0" w:space="0" w:color="auto"/>
            <w:left w:val="none" w:sz="0" w:space="0" w:color="auto"/>
            <w:bottom w:val="none" w:sz="0" w:space="0" w:color="auto"/>
            <w:right w:val="none" w:sz="0" w:space="0" w:color="auto"/>
          </w:divBdr>
        </w:div>
        <w:div w:id="1394235819">
          <w:marLeft w:val="0"/>
          <w:marRight w:val="0"/>
          <w:marTop w:val="0"/>
          <w:marBottom w:val="0"/>
          <w:divBdr>
            <w:top w:val="none" w:sz="0" w:space="0" w:color="auto"/>
            <w:left w:val="none" w:sz="0" w:space="0" w:color="auto"/>
            <w:bottom w:val="none" w:sz="0" w:space="0" w:color="auto"/>
            <w:right w:val="none" w:sz="0" w:space="0" w:color="auto"/>
          </w:divBdr>
        </w:div>
        <w:div w:id="85537263">
          <w:marLeft w:val="0"/>
          <w:marRight w:val="0"/>
          <w:marTop w:val="0"/>
          <w:marBottom w:val="0"/>
          <w:divBdr>
            <w:top w:val="none" w:sz="0" w:space="0" w:color="auto"/>
            <w:left w:val="none" w:sz="0" w:space="0" w:color="auto"/>
            <w:bottom w:val="none" w:sz="0" w:space="0" w:color="auto"/>
            <w:right w:val="none" w:sz="0" w:space="0" w:color="auto"/>
          </w:divBdr>
        </w:div>
        <w:div w:id="876048736">
          <w:marLeft w:val="0"/>
          <w:marRight w:val="0"/>
          <w:marTop w:val="0"/>
          <w:marBottom w:val="0"/>
          <w:divBdr>
            <w:top w:val="none" w:sz="0" w:space="0" w:color="auto"/>
            <w:left w:val="none" w:sz="0" w:space="0" w:color="auto"/>
            <w:bottom w:val="none" w:sz="0" w:space="0" w:color="auto"/>
            <w:right w:val="none" w:sz="0" w:space="0" w:color="auto"/>
          </w:divBdr>
        </w:div>
      </w:divsChild>
    </w:div>
    <w:div w:id="1919248554">
      <w:bodyDiv w:val="1"/>
      <w:marLeft w:val="0"/>
      <w:marRight w:val="0"/>
      <w:marTop w:val="0"/>
      <w:marBottom w:val="0"/>
      <w:divBdr>
        <w:top w:val="none" w:sz="0" w:space="0" w:color="auto"/>
        <w:left w:val="none" w:sz="0" w:space="0" w:color="auto"/>
        <w:bottom w:val="none" w:sz="0" w:space="0" w:color="auto"/>
        <w:right w:val="none" w:sz="0" w:space="0" w:color="auto"/>
      </w:divBdr>
      <w:divsChild>
        <w:div w:id="54472210">
          <w:marLeft w:val="0"/>
          <w:marRight w:val="0"/>
          <w:marTop w:val="0"/>
          <w:marBottom w:val="0"/>
          <w:divBdr>
            <w:top w:val="none" w:sz="0" w:space="0" w:color="auto"/>
            <w:left w:val="none" w:sz="0" w:space="0" w:color="auto"/>
            <w:bottom w:val="none" w:sz="0" w:space="0" w:color="auto"/>
            <w:right w:val="none" w:sz="0" w:space="0" w:color="auto"/>
          </w:divBdr>
        </w:div>
        <w:div w:id="231934056">
          <w:marLeft w:val="0"/>
          <w:marRight w:val="0"/>
          <w:marTop w:val="0"/>
          <w:marBottom w:val="0"/>
          <w:divBdr>
            <w:top w:val="none" w:sz="0" w:space="0" w:color="auto"/>
            <w:left w:val="none" w:sz="0" w:space="0" w:color="auto"/>
            <w:bottom w:val="none" w:sz="0" w:space="0" w:color="auto"/>
            <w:right w:val="none" w:sz="0" w:space="0" w:color="auto"/>
          </w:divBdr>
        </w:div>
        <w:div w:id="251622198">
          <w:marLeft w:val="0"/>
          <w:marRight w:val="0"/>
          <w:marTop w:val="0"/>
          <w:marBottom w:val="0"/>
          <w:divBdr>
            <w:top w:val="none" w:sz="0" w:space="0" w:color="auto"/>
            <w:left w:val="none" w:sz="0" w:space="0" w:color="auto"/>
            <w:bottom w:val="none" w:sz="0" w:space="0" w:color="auto"/>
            <w:right w:val="none" w:sz="0" w:space="0" w:color="auto"/>
          </w:divBdr>
        </w:div>
        <w:div w:id="21381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FFA48B410BA748AED36E3005201786" ma:contentTypeVersion="6" ma:contentTypeDescription="Create a new document." ma:contentTypeScope="" ma:versionID="98ae09aebb5dcf46dd343851a630281b">
  <xsd:schema xmlns:xsd="http://www.w3.org/2001/XMLSchema" xmlns:xs="http://www.w3.org/2001/XMLSchema" xmlns:p="http://schemas.microsoft.com/office/2006/metadata/properties" xmlns:ns3="77efcba5-1e3d-4382-9117-f85ca1138b69" targetNamespace="http://schemas.microsoft.com/office/2006/metadata/properties" ma:root="true" ma:fieldsID="ed4de115f19ff144b705754f9491676a" ns3:_="">
    <xsd:import namespace="77efcba5-1e3d-4382-9117-f85ca1138b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fcba5-1e3d-4382-9117-f85ca1138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7efcba5-1e3d-4382-9117-f85ca1138b69" xsi:nil="true"/>
  </documentManagement>
</p:properties>
</file>

<file path=customXml/itemProps1.xml><?xml version="1.0" encoding="utf-8"?>
<ds:datastoreItem xmlns:ds="http://schemas.openxmlformats.org/officeDocument/2006/customXml" ds:itemID="{4C239781-B1C3-43B3-A0B0-6F2B28FF2EFE}">
  <ds:schemaRefs>
    <ds:schemaRef ds:uri="http://schemas.microsoft.com/sharepoint/v3/contenttype/forms"/>
  </ds:schemaRefs>
</ds:datastoreItem>
</file>

<file path=customXml/itemProps2.xml><?xml version="1.0" encoding="utf-8"?>
<ds:datastoreItem xmlns:ds="http://schemas.openxmlformats.org/officeDocument/2006/customXml" ds:itemID="{A46D0F1A-0E12-424E-9750-014BD4DB8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fcba5-1e3d-4382-9117-f85ca113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5AF3A-2EAA-49BC-919A-AA806D62ECFD}">
  <ds:schemaRefs>
    <ds:schemaRef ds:uri="http://schemas.microsoft.com/office/2006/metadata/properties"/>
    <ds:schemaRef ds:uri="http://schemas.microsoft.com/office/infopath/2007/PartnerControls"/>
    <ds:schemaRef ds:uri="77efcba5-1e3d-4382-9117-f85ca1138b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Atithi Pradhan</dc:creator>
  <cp:keywords/>
  <dc:description/>
  <cp:lastModifiedBy>Atithi Pradhan</cp:lastModifiedBy>
  <cp:revision>1</cp:revision>
  <dcterms:created xsi:type="dcterms:W3CDTF">2025-05-13T09:54:00Z</dcterms:created>
  <dcterms:modified xsi:type="dcterms:W3CDTF">2025-05-13T09:55:00Z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0x0101000CFFA48B410BA748AED36E3005201786</vt:lpwstr>
  </property>
</Properties>
</file>