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F04F9E8"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06677A">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6FE6431B" w:rsidR="00C93DB4" w:rsidRDefault="0006677A">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1</w:t>
      </w:r>
      <w:r w:rsidR="00A400E2">
        <w:rPr>
          <w:rFonts w:ascii="Calibri" w:eastAsia="Calibri" w:hAnsi="Calibri" w:cs="Calibri"/>
          <w:b/>
          <w:sz w:val="22"/>
          <w:szCs w:val="22"/>
        </w:rPr>
        <w:t xml:space="preserve"> pm </w:t>
      </w:r>
      <w:r>
        <w:rPr>
          <w:rFonts w:ascii="Calibri" w:eastAsia="Calibri" w:hAnsi="Calibri" w:cs="Calibri"/>
          <w:b/>
          <w:sz w:val="22"/>
          <w:szCs w:val="22"/>
        </w:rPr>
        <w:t>Thursday</w:t>
      </w:r>
      <w:r w:rsidR="00A400E2">
        <w:rPr>
          <w:rFonts w:ascii="Calibri" w:eastAsia="Calibri" w:hAnsi="Calibri" w:cs="Calibri"/>
          <w:b/>
          <w:sz w:val="22"/>
          <w:szCs w:val="22"/>
        </w:rPr>
        <w:t xml:space="preserve"> </w:t>
      </w:r>
      <w:r>
        <w:rPr>
          <w:rFonts w:ascii="Calibri" w:eastAsia="Calibri" w:hAnsi="Calibri" w:cs="Calibri"/>
          <w:b/>
          <w:sz w:val="22"/>
          <w:szCs w:val="22"/>
        </w:rPr>
        <w:t>22</w:t>
      </w:r>
      <w:r w:rsidRPr="0006677A">
        <w:rPr>
          <w:rFonts w:ascii="Calibri" w:eastAsia="Calibri" w:hAnsi="Calibri" w:cs="Calibri"/>
          <w:b/>
          <w:sz w:val="22"/>
          <w:szCs w:val="22"/>
          <w:vertAlign w:val="superscript"/>
        </w:rPr>
        <w:t>nd</w:t>
      </w:r>
      <w:r w:rsidR="00A400E2">
        <w:rPr>
          <w:rFonts w:ascii="Calibri" w:eastAsia="Calibri" w:hAnsi="Calibri" w:cs="Calibri"/>
          <w:b/>
          <w:sz w:val="22"/>
          <w:szCs w:val="22"/>
        </w:rPr>
        <w:t xml:space="preserve"> </w:t>
      </w:r>
      <w:r>
        <w:rPr>
          <w:rFonts w:ascii="Calibri" w:eastAsia="Calibri" w:hAnsi="Calibri" w:cs="Calibri"/>
          <w:b/>
          <w:sz w:val="22"/>
          <w:szCs w:val="22"/>
        </w:rPr>
        <w:t>April</w:t>
      </w:r>
    </w:p>
    <w:p w14:paraId="28450E54" w14:textId="1E802CE4"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06677A">
        <w:rPr>
          <w:rFonts w:ascii="Calibri" w:eastAsia="Calibri" w:hAnsi="Calibri" w:cs="Calibri"/>
          <w:b/>
          <w:sz w:val="22"/>
          <w:szCs w:val="22"/>
        </w:rPr>
        <w:t>5](</w:t>
      </w:r>
      <w:r>
        <w:rPr>
          <w:rFonts w:ascii="Calibri" w:eastAsia="Calibri" w:hAnsi="Calibri" w:cs="Calibri"/>
          <w:b/>
          <w:sz w:val="22"/>
          <w:szCs w:val="22"/>
        </w:rPr>
        <w:t>21)</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1F569E9D"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590FA9CD" w14:textId="03B20444" w:rsidR="00734F12" w:rsidRDefault="00734F12" w:rsidP="00734F12">
      <w:pPr>
        <w:spacing w:before="120"/>
        <w:ind w:left="1418"/>
        <w:rPr>
          <w:rFonts w:ascii="Calibri" w:eastAsia="Calibri" w:hAnsi="Calibri" w:cs="Calibri"/>
          <w:sz w:val="22"/>
          <w:szCs w:val="22"/>
        </w:rPr>
      </w:pPr>
      <w:r>
        <w:rPr>
          <w:rFonts w:ascii="Calibri" w:eastAsia="Calibri" w:hAnsi="Calibri" w:cs="Calibri"/>
          <w:sz w:val="22"/>
          <w:szCs w:val="22"/>
        </w:rPr>
        <w:t>Allen moves to elect himself as chair</w:t>
      </w:r>
      <w:r>
        <w:rPr>
          <w:rFonts w:ascii="Calibri" w:eastAsia="Calibri" w:hAnsi="Calibri" w:cs="Calibri"/>
          <w:sz w:val="22"/>
          <w:szCs w:val="22"/>
        </w:rPr>
        <w:br/>
        <w:t>Seconded by Thomas</w:t>
      </w:r>
      <w:r>
        <w:rPr>
          <w:rFonts w:ascii="Calibri" w:eastAsia="Calibri" w:hAnsi="Calibri" w:cs="Calibri"/>
          <w:sz w:val="22"/>
          <w:szCs w:val="22"/>
        </w:rPr>
        <w:br/>
        <w:t>CWD</w:t>
      </w:r>
    </w:p>
    <w:p w14:paraId="68195CE1" w14:textId="77777777" w:rsidR="00D42DA6" w:rsidRDefault="00D42DA6" w:rsidP="00D42DA6">
      <w:pPr>
        <w:spacing w:before="120"/>
        <w:ind w:left="1418"/>
        <w:rPr>
          <w:rFonts w:ascii="Calibri" w:eastAsia="Calibri" w:hAnsi="Calibri" w:cs="Calibri"/>
          <w:sz w:val="22"/>
          <w:szCs w:val="22"/>
        </w:rPr>
      </w:pPr>
    </w:p>
    <w:p w14:paraId="07E9F4A6" w14:textId="15C4A8A4"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22485E98" w14:textId="77777777" w:rsidR="00734F12" w:rsidRDefault="00734F12" w:rsidP="00734F12">
      <w:pPr>
        <w:pStyle w:val="ListParagraph"/>
        <w:rPr>
          <w:rFonts w:ascii="Calibri" w:eastAsia="Calibri" w:hAnsi="Calibri" w:cs="Calibri"/>
          <w:sz w:val="22"/>
          <w:szCs w:val="22"/>
        </w:rPr>
      </w:pPr>
    </w:p>
    <w:p w14:paraId="3486611D" w14:textId="738DBB48" w:rsidR="00734F12" w:rsidRDefault="00734F12" w:rsidP="00734F12">
      <w:pPr>
        <w:spacing w:before="120"/>
        <w:ind w:left="1418"/>
        <w:rPr>
          <w:rFonts w:ascii="Calibri" w:eastAsia="Calibri" w:hAnsi="Calibri" w:cs="Calibri"/>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acknowledged</w:t>
      </w:r>
    </w:p>
    <w:p w14:paraId="355B40D9" w14:textId="5F5A497E"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25C247BC" w14:textId="173CB225" w:rsidR="00734F12" w:rsidRPr="00734F12" w:rsidRDefault="00734F12" w:rsidP="00734F12">
      <w:pPr>
        <w:spacing w:before="120"/>
        <w:ind w:left="1418"/>
        <w:rPr>
          <w:rFonts w:ascii="Calibri" w:eastAsia="Calibri" w:hAnsi="Calibri" w:cs="Calibri"/>
          <w:sz w:val="22"/>
          <w:szCs w:val="22"/>
        </w:rPr>
      </w:pPr>
      <w:r w:rsidRPr="00734F12">
        <w:rPr>
          <w:rFonts w:ascii="Calibri" w:eastAsia="Calibri" w:hAnsi="Calibri" w:cs="Calibri"/>
          <w:sz w:val="22"/>
          <w:szCs w:val="22"/>
        </w:rPr>
        <w:t>Allen, Caroline, Harry, Jordan, Sophie, Th</w:t>
      </w:r>
      <w:r>
        <w:rPr>
          <w:rFonts w:ascii="Calibri" w:eastAsia="Calibri" w:hAnsi="Calibri" w:cs="Calibri"/>
          <w:sz w:val="22"/>
          <w:szCs w:val="22"/>
        </w:rPr>
        <w:t>omas</w:t>
      </w:r>
    </w:p>
    <w:p w14:paraId="08D3A12F" w14:textId="0E8AE626"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01ABF5D5" w14:textId="3D029E6E" w:rsidR="00734F12" w:rsidRDefault="00734F12" w:rsidP="00734F12">
      <w:pPr>
        <w:spacing w:before="120"/>
        <w:ind w:left="1418"/>
        <w:rPr>
          <w:rFonts w:ascii="Calibri" w:eastAsia="Calibri" w:hAnsi="Calibri" w:cs="Calibri"/>
          <w:sz w:val="22"/>
          <w:szCs w:val="22"/>
        </w:rPr>
      </w:pPr>
    </w:p>
    <w:p w14:paraId="2884C8B1" w14:textId="46AB4B3F" w:rsidR="00734F12" w:rsidRDefault="00734F12" w:rsidP="00734F12">
      <w:pPr>
        <w:spacing w:before="120"/>
        <w:ind w:left="1418"/>
        <w:rPr>
          <w:rFonts w:ascii="Calibri" w:eastAsia="Calibri" w:hAnsi="Calibri" w:cs="Calibri"/>
          <w:sz w:val="22"/>
          <w:szCs w:val="22"/>
        </w:rPr>
      </w:pPr>
      <w:proofErr w:type="spellStart"/>
      <w:r>
        <w:rPr>
          <w:rFonts w:ascii="Calibri" w:eastAsia="Calibri" w:hAnsi="Calibri" w:cs="Calibri"/>
          <w:sz w:val="22"/>
          <w:szCs w:val="22"/>
        </w:rPr>
        <w:t>Yashna</w:t>
      </w:r>
      <w:proofErr w:type="spellEnd"/>
      <w:r>
        <w:rPr>
          <w:rFonts w:ascii="Calibri" w:eastAsia="Calibri" w:hAnsi="Calibri" w:cs="Calibri"/>
          <w:sz w:val="22"/>
          <w:szCs w:val="22"/>
        </w:rPr>
        <w:t>, Zahra</w:t>
      </w:r>
    </w:p>
    <w:p w14:paraId="7EAAD9F3" w14:textId="454CE824" w:rsidR="00D42DA6" w:rsidRDefault="00D42DA6" w:rsidP="00D42DA6">
      <w:pPr>
        <w:spacing w:before="120"/>
        <w:ind w:left="1418"/>
        <w:rPr>
          <w:rFonts w:ascii="Calibri" w:eastAsia="Calibri" w:hAnsi="Calibri" w:cs="Calibri"/>
          <w:sz w:val="22"/>
          <w:szCs w:val="22"/>
        </w:rPr>
      </w:pPr>
      <w:r>
        <w:rPr>
          <w:noProof/>
        </w:rPr>
        <w:drawing>
          <wp:inline distT="0" distB="0" distL="0" distR="0" wp14:anchorId="32727682" wp14:editId="3E9063C6">
            <wp:extent cx="5274310" cy="35534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553460"/>
                    </a:xfrm>
                    <a:prstGeom prst="rect">
                      <a:avLst/>
                    </a:prstGeom>
                  </pic:spPr>
                </pic:pic>
              </a:graphicData>
            </a:graphic>
          </wp:inline>
        </w:drawing>
      </w:r>
    </w:p>
    <w:p w14:paraId="39DB49D3" w14:textId="34729890"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lastRenderedPageBreak/>
        <w:t xml:space="preserve">Proxies </w:t>
      </w:r>
    </w:p>
    <w:p w14:paraId="2B539CA3" w14:textId="391160EA" w:rsidR="00734F12" w:rsidRDefault="00734F12" w:rsidP="00734F12">
      <w:pPr>
        <w:spacing w:before="120"/>
        <w:ind w:left="1418"/>
        <w:rPr>
          <w:rFonts w:ascii="Calibri" w:eastAsia="Calibri" w:hAnsi="Calibri" w:cs="Calibri"/>
          <w:sz w:val="22"/>
          <w:szCs w:val="22"/>
        </w:rPr>
      </w:pPr>
      <w:proofErr w:type="spellStart"/>
      <w:r>
        <w:rPr>
          <w:rFonts w:ascii="Calibri" w:eastAsia="Calibri" w:hAnsi="Calibri" w:cs="Calibri"/>
          <w:sz w:val="22"/>
          <w:szCs w:val="22"/>
        </w:rPr>
        <w:t>Yashna</w:t>
      </w:r>
      <w:proofErr w:type="spellEnd"/>
      <w:r>
        <w:rPr>
          <w:rFonts w:ascii="Calibri" w:eastAsia="Calibri" w:hAnsi="Calibri" w:cs="Calibri"/>
          <w:sz w:val="22"/>
          <w:szCs w:val="22"/>
        </w:rPr>
        <w:t xml:space="preserve"> proxies to Caroline</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6ABFB20B"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571E434F" w14:textId="12946A42" w:rsidR="00734F12" w:rsidRDefault="00734F12" w:rsidP="00734F12">
      <w:pPr>
        <w:spacing w:before="120"/>
        <w:ind w:left="1418"/>
        <w:rPr>
          <w:rFonts w:ascii="Calibri" w:eastAsia="Calibri" w:hAnsi="Calibri" w:cs="Calibri"/>
          <w:sz w:val="22"/>
          <w:szCs w:val="22"/>
        </w:rPr>
      </w:pPr>
      <w:r>
        <w:rPr>
          <w:rFonts w:ascii="Calibri" w:eastAsia="Calibri" w:hAnsi="Calibri" w:cs="Calibri"/>
          <w:sz w:val="22"/>
          <w:szCs w:val="22"/>
        </w:rPr>
        <w:t>Allen moves that the agenda be adopted</w:t>
      </w:r>
      <w:r>
        <w:rPr>
          <w:rFonts w:ascii="Calibri" w:eastAsia="Calibri" w:hAnsi="Calibri" w:cs="Calibri"/>
          <w:sz w:val="22"/>
          <w:szCs w:val="22"/>
        </w:rPr>
        <w:br/>
        <w:t>Seconded by Thomas</w:t>
      </w:r>
      <w:r>
        <w:rPr>
          <w:rFonts w:ascii="Calibri" w:eastAsia="Calibri" w:hAnsi="Calibri" w:cs="Calibri"/>
          <w:sz w:val="22"/>
          <w:szCs w:val="22"/>
        </w:rPr>
        <w:br/>
        <w:t>CWD</w:t>
      </w: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5920D21F" w14:textId="62BD2776"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0D9FD0A2" w14:textId="2EC2D1CB" w:rsidR="00734F12" w:rsidRPr="00734F12" w:rsidRDefault="00734F12" w:rsidP="00734F12">
      <w:pPr>
        <w:spacing w:before="120"/>
        <w:ind w:left="357"/>
        <w:rPr>
          <w:rFonts w:ascii="Calibri" w:eastAsia="Calibri" w:hAnsi="Calibri" w:cs="Calibri"/>
          <w:bCs/>
          <w:sz w:val="22"/>
          <w:szCs w:val="22"/>
        </w:rPr>
      </w:pPr>
      <w:r w:rsidRPr="00734F12">
        <w:rPr>
          <w:rFonts w:ascii="Calibri" w:eastAsia="Calibri" w:hAnsi="Calibri" w:cs="Calibri"/>
          <w:bCs/>
          <w:sz w:val="22"/>
          <w:szCs w:val="22"/>
        </w:rPr>
        <w:t xml:space="preserve">Allen speaks to both his and Hue Man’s reports. </w:t>
      </w:r>
    </w:p>
    <w:p w14:paraId="7DC9BC1F" w14:textId="02F83F20" w:rsidR="00734F12" w:rsidRDefault="00734F12" w:rsidP="00734F12">
      <w:pPr>
        <w:spacing w:before="120"/>
        <w:ind w:left="357"/>
        <w:rPr>
          <w:rFonts w:ascii="Calibri" w:eastAsia="Calibri" w:hAnsi="Calibri" w:cs="Calibri"/>
          <w:bCs/>
          <w:sz w:val="22"/>
          <w:szCs w:val="22"/>
        </w:rPr>
      </w:pPr>
      <w:r w:rsidRPr="00734F12">
        <w:rPr>
          <w:rFonts w:ascii="Calibri" w:eastAsia="Calibri" w:hAnsi="Calibri" w:cs="Calibri"/>
          <w:bCs/>
          <w:sz w:val="22"/>
          <w:szCs w:val="22"/>
        </w:rPr>
        <w:t xml:space="preserve">Allen: due to the </w:t>
      </w:r>
      <w:r>
        <w:rPr>
          <w:rFonts w:ascii="Calibri" w:eastAsia="Calibri" w:hAnsi="Calibri" w:cs="Calibri"/>
          <w:bCs/>
          <w:sz w:val="22"/>
          <w:szCs w:val="22"/>
        </w:rPr>
        <w:t>intensive</w:t>
      </w:r>
      <w:r w:rsidRPr="00734F12">
        <w:rPr>
          <w:rFonts w:ascii="Calibri" w:eastAsia="Calibri" w:hAnsi="Calibri" w:cs="Calibri"/>
          <w:bCs/>
          <w:sz w:val="22"/>
          <w:szCs w:val="22"/>
        </w:rPr>
        <w:t xml:space="preserve"> activity in the Department in the past few weeks, there are over 1</w:t>
      </w:r>
      <w:r>
        <w:rPr>
          <w:rFonts w:ascii="Calibri" w:eastAsia="Calibri" w:hAnsi="Calibri" w:cs="Calibri"/>
          <w:bCs/>
          <w:sz w:val="22"/>
          <w:szCs w:val="22"/>
        </w:rPr>
        <w:t>5</w:t>
      </w:r>
      <w:r w:rsidRPr="00734F12">
        <w:rPr>
          <w:rFonts w:ascii="Calibri" w:eastAsia="Calibri" w:hAnsi="Calibri" w:cs="Calibri"/>
          <w:bCs/>
          <w:sz w:val="22"/>
          <w:szCs w:val="22"/>
        </w:rPr>
        <w:t xml:space="preserve"> pages of reports</w:t>
      </w:r>
      <w:r>
        <w:rPr>
          <w:rFonts w:ascii="Calibri" w:eastAsia="Calibri" w:hAnsi="Calibri" w:cs="Calibri"/>
          <w:bCs/>
          <w:sz w:val="22"/>
          <w:szCs w:val="22"/>
        </w:rPr>
        <w:t xml:space="preserve"> submitted to Council. </w:t>
      </w:r>
      <w:r w:rsidRPr="00734F12">
        <w:rPr>
          <w:rFonts w:ascii="Calibri" w:eastAsia="Calibri" w:hAnsi="Calibri" w:cs="Calibri"/>
          <w:bCs/>
          <w:sz w:val="22"/>
          <w:szCs w:val="22"/>
        </w:rPr>
        <w:t xml:space="preserve">As such, they have not been included in the </w:t>
      </w:r>
      <w:r>
        <w:rPr>
          <w:rFonts w:ascii="Calibri" w:eastAsia="Calibri" w:hAnsi="Calibri" w:cs="Calibri"/>
          <w:bCs/>
          <w:sz w:val="22"/>
          <w:szCs w:val="22"/>
        </w:rPr>
        <w:t>A</w:t>
      </w:r>
      <w:r w:rsidRPr="00734F12">
        <w:rPr>
          <w:rFonts w:ascii="Calibri" w:eastAsia="Calibri" w:hAnsi="Calibri" w:cs="Calibri"/>
          <w:bCs/>
          <w:sz w:val="22"/>
          <w:szCs w:val="22"/>
        </w:rPr>
        <w:t>genda for accessibility.</w:t>
      </w:r>
    </w:p>
    <w:p w14:paraId="38B08F12" w14:textId="78E9A7A2" w:rsidR="00734F12" w:rsidRPr="00734F12" w:rsidRDefault="00734F12" w:rsidP="00734F12">
      <w:pPr>
        <w:spacing w:before="120"/>
        <w:ind w:left="357"/>
        <w:rPr>
          <w:rFonts w:ascii="Calibri" w:eastAsia="Calibri" w:hAnsi="Calibri" w:cs="Calibri"/>
          <w:bCs/>
          <w:sz w:val="22"/>
          <w:szCs w:val="22"/>
        </w:rPr>
      </w:pPr>
      <w:r>
        <w:rPr>
          <w:rFonts w:ascii="Calibri" w:eastAsia="Calibri" w:hAnsi="Calibri" w:cs="Calibri"/>
          <w:bCs/>
          <w:sz w:val="22"/>
          <w:szCs w:val="22"/>
        </w:rPr>
        <w:t>Motion: to accept the Office Bearer Reports</w:t>
      </w:r>
    </w:p>
    <w:p w14:paraId="5FEED64E" w14:textId="6FD18BA4" w:rsidR="00D42DA6" w:rsidRPr="00734F12" w:rsidRDefault="00D42DA6" w:rsidP="00D42DA6">
      <w:pPr>
        <w:spacing w:before="120"/>
        <w:ind w:left="357"/>
        <w:rPr>
          <w:rFonts w:ascii="Calibri" w:eastAsia="Calibri" w:hAnsi="Calibri" w:cs="Calibri"/>
          <w:bCs/>
          <w:sz w:val="22"/>
          <w:szCs w:val="22"/>
        </w:rPr>
      </w:pPr>
      <w:r w:rsidRPr="00734F12">
        <w:rPr>
          <w:rFonts w:ascii="Calibri" w:eastAsia="Calibri" w:hAnsi="Calibri" w:cs="Calibri"/>
          <w:bCs/>
          <w:sz w:val="22"/>
          <w:szCs w:val="22"/>
        </w:rPr>
        <w:t>Moved by Jordan</w:t>
      </w:r>
    </w:p>
    <w:p w14:paraId="65D861DF" w14:textId="08E28C2D" w:rsidR="00D42DA6" w:rsidRPr="00734F12" w:rsidRDefault="00D42DA6" w:rsidP="00D42DA6">
      <w:pPr>
        <w:spacing w:before="120"/>
        <w:ind w:left="357"/>
        <w:rPr>
          <w:rFonts w:ascii="Calibri" w:eastAsia="Calibri" w:hAnsi="Calibri" w:cs="Calibri"/>
          <w:bCs/>
          <w:sz w:val="22"/>
          <w:szCs w:val="22"/>
        </w:rPr>
      </w:pPr>
      <w:r w:rsidRPr="00734F12">
        <w:rPr>
          <w:rFonts w:ascii="Calibri" w:eastAsia="Calibri" w:hAnsi="Calibri" w:cs="Calibri"/>
          <w:bCs/>
          <w:sz w:val="22"/>
          <w:szCs w:val="22"/>
        </w:rPr>
        <w:t>Seconded by Thomas</w:t>
      </w:r>
    </w:p>
    <w:p w14:paraId="76285C35" w14:textId="23EE7F65" w:rsidR="00D42DA6" w:rsidRPr="00734F12" w:rsidRDefault="00D42DA6" w:rsidP="00D42DA6">
      <w:pPr>
        <w:spacing w:before="120"/>
        <w:ind w:left="357"/>
        <w:rPr>
          <w:rFonts w:ascii="Calibri" w:eastAsia="Calibri" w:hAnsi="Calibri" w:cs="Calibri"/>
          <w:bCs/>
          <w:sz w:val="22"/>
          <w:szCs w:val="22"/>
        </w:rPr>
      </w:pPr>
      <w:r w:rsidRPr="00734F12">
        <w:rPr>
          <w:rFonts w:ascii="Calibri" w:eastAsia="Calibri" w:hAnsi="Calibri" w:cs="Calibri"/>
          <w:bCs/>
          <w:sz w:val="22"/>
          <w:szCs w:val="22"/>
        </w:rPr>
        <w:t>CWD</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0BEC9F8E" w14:textId="3646E0D3"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24AC215E" w14:textId="0F8D9A82" w:rsidR="0006677A" w:rsidRDefault="0006677A" w:rsidP="0006677A">
      <w:pPr>
        <w:spacing w:before="120"/>
        <w:ind w:left="357"/>
        <w:rPr>
          <w:rFonts w:ascii="Calibri" w:eastAsia="Calibri" w:hAnsi="Calibri" w:cs="Calibri"/>
          <w:b/>
          <w:sz w:val="22"/>
          <w:szCs w:val="22"/>
        </w:rPr>
      </w:pPr>
      <w:r>
        <w:rPr>
          <w:rFonts w:ascii="Calibri" w:eastAsia="Calibri" w:hAnsi="Calibri" w:cs="Calibri"/>
          <w:b/>
          <w:sz w:val="22"/>
          <w:szCs w:val="22"/>
        </w:rPr>
        <w:t xml:space="preserve">8.1 Supplies for Southbank </w:t>
      </w:r>
    </w:p>
    <w:p w14:paraId="5BC257F5" w14:textId="6E3BDCDE" w:rsidR="0006677A" w:rsidRDefault="0006677A" w:rsidP="0006677A">
      <w:pPr>
        <w:spacing w:before="120"/>
        <w:ind w:left="357"/>
        <w:rPr>
          <w:rFonts w:ascii="Calibri" w:eastAsia="Calibri" w:hAnsi="Calibri" w:cs="Calibri"/>
          <w:b/>
          <w:sz w:val="22"/>
          <w:szCs w:val="22"/>
        </w:rPr>
      </w:pPr>
      <w:r>
        <w:rPr>
          <w:rFonts w:ascii="Calibri" w:eastAsia="Calibri" w:hAnsi="Calibri" w:cs="Calibri"/>
          <w:b/>
          <w:sz w:val="22"/>
          <w:szCs w:val="22"/>
        </w:rPr>
        <w:t>8.2 Restocking Union Mart</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47574FE3" w14:textId="77777777" w:rsidR="00C93DB4" w:rsidRDefault="00A400E2">
      <w:pPr>
        <w:rPr>
          <w:rFonts w:ascii="Calibri" w:eastAsia="Calibri" w:hAnsi="Calibri" w:cs="Calibri"/>
          <w:b/>
          <w:sz w:val="22"/>
          <w:szCs w:val="22"/>
        </w:rPr>
      </w:pPr>
      <w:r>
        <w:br w:type="page"/>
      </w:r>
    </w:p>
    <w:p w14:paraId="2D156EA8" w14:textId="77777777" w:rsidR="00530331" w:rsidRDefault="00530331" w:rsidP="00530331"/>
    <w:tbl>
      <w:tblPr>
        <w:tblW w:w="8242" w:type="dxa"/>
        <w:tblCellMar>
          <w:top w:w="15" w:type="dxa"/>
          <w:left w:w="15" w:type="dxa"/>
          <w:bottom w:w="15" w:type="dxa"/>
          <w:right w:w="15" w:type="dxa"/>
        </w:tblCellMar>
        <w:tblLook w:val="04A0" w:firstRow="1" w:lastRow="0" w:firstColumn="1" w:lastColumn="0" w:noHBand="0" w:noVBand="1"/>
      </w:tblPr>
      <w:tblGrid>
        <w:gridCol w:w="8242"/>
      </w:tblGrid>
      <w:tr w:rsidR="00530331" w14:paraId="35F39CEB" w14:textId="77777777" w:rsidTr="00530331">
        <w:trPr>
          <w:trHeight w:val="1179"/>
        </w:trPr>
        <w:tc>
          <w:tcPr>
            <w:tcW w:w="0" w:type="auto"/>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hideMark/>
          </w:tcPr>
          <w:p w14:paraId="2A42E1E6" w14:textId="77777777" w:rsidR="00530331" w:rsidRDefault="00530331"/>
          <w:p w14:paraId="62E0F73D" w14:textId="77777777" w:rsidR="00530331" w:rsidRDefault="00530331">
            <w:pPr>
              <w:pStyle w:val="NormalWeb"/>
              <w:spacing w:before="0" w:beforeAutospacing="0" w:after="0" w:afterAutospacing="0"/>
              <w:jc w:val="center"/>
            </w:pPr>
            <w:r>
              <w:rPr>
                <w:b/>
                <w:bCs/>
                <w:color w:val="000000"/>
              </w:rPr>
              <w:t>Welfare</w:t>
            </w:r>
          </w:p>
          <w:p w14:paraId="6B79D253" w14:textId="77777777" w:rsidR="00530331" w:rsidRDefault="00530331">
            <w:pPr>
              <w:pStyle w:val="NormalWeb"/>
              <w:spacing w:before="0" w:beforeAutospacing="0" w:after="0" w:afterAutospacing="0"/>
              <w:jc w:val="center"/>
            </w:pPr>
            <w:r>
              <w:rPr>
                <w:b/>
                <w:bCs/>
                <w:color w:val="000000"/>
              </w:rPr>
              <w:t>Allen Xiao</w:t>
            </w:r>
          </w:p>
          <w:p w14:paraId="3B869AF6" w14:textId="77777777" w:rsidR="00530331" w:rsidRDefault="00530331"/>
        </w:tc>
      </w:tr>
    </w:tbl>
    <w:p w14:paraId="5DD7BD22" w14:textId="77777777" w:rsidR="00530331" w:rsidRDefault="00530331" w:rsidP="00530331"/>
    <w:p w14:paraId="387FB26B"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i/>
          <w:iCs/>
          <w:color w:val="000000"/>
        </w:rPr>
        <w:t>Next comes Autumn, no longer with the hot blood of youth... - Ovid, Metamorphoses XV</w:t>
      </w:r>
    </w:p>
    <w:p w14:paraId="15EC9062" w14:textId="77777777" w:rsidR="00530331" w:rsidRPr="00530331" w:rsidRDefault="00530331" w:rsidP="00530331">
      <w:pPr>
        <w:pStyle w:val="NormalWeb"/>
        <w:spacing w:before="240" w:beforeAutospacing="0" w:after="0" w:afterAutospacing="0"/>
        <w:rPr>
          <w:rFonts w:ascii="Arial" w:hAnsi="Arial" w:cs="Arial"/>
        </w:rPr>
      </w:pPr>
      <w:proofErr w:type="gramStart"/>
      <w:r w:rsidRPr="00530331">
        <w:rPr>
          <w:rFonts w:ascii="Arial" w:hAnsi="Arial" w:cs="Arial"/>
          <w:color w:val="000000"/>
        </w:rPr>
        <w:t>It’s</w:t>
      </w:r>
      <w:proofErr w:type="gramEnd"/>
      <w:r w:rsidRPr="00530331">
        <w:rPr>
          <w:rFonts w:ascii="Arial" w:hAnsi="Arial" w:cs="Arial"/>
          <w:color w:val="000000"/>
        </w:rPr>
        <w:t xml:space="preserve"> hard to believe we’re only a month into uni. By the time you read this report, we will have finished the Easter holiday, started the mid-</w:t>
      </w:r>
      <w:proofErr w:type="spellStart"/>
      <w:r w:rsidRPr="00530331">
        <w:rPr>
          <w:rFonts w:ascii="Arial" w:hAnsi="Arial" w:cs="Arial"/>
          <w:color w:val="000000"/>
        </w:rPr>
        <w:t>sem</w:t>
      </w:r>
      <w:proofErr w:type="spellEnd"/>
      <w:r w:rsidRPr="00530331">
        <w:rPr>
          <w:rFonts w:ascii="Arial" w:hAnsi="Arial" w:cs="Arial"/>
          <w:color w:val="000000"/>
        </w:rPr>
        <w:t xml:space="preserve"> break, and (hopefully) completed some assignments. While Daylight Savings might be over and the days shorter, our work continues- in the warmth of our </w:t>
      </w:r>
      <w:proofErr w:type="gramStart"/>
      <w:r w:rsidRPr="00530331">
        <w:rPr>
          <w:rFonts w:ascii="Arial" w:hAnsi="Arial" w:cs="Arial"/>
          <w:color w:val="000000"/>
        </w:rPr>
        <w:t>fully-stocked</w:t>
      </w:r>
      <w:proofErr w:type="gramEnd"/>
      <w:r w:rsidRPr="00530331">
        <w:rPr>
          <w:rFonts w:ascii="Arial" w:hAnsi="Arial" w:cs="Arial"/>
          <w:color w:val="000000"/>
        </w:rPr>
        <w:t xml:space="preserve"> office space no less!</w:t>
      </w:r>
    </w:p>
    <w:p w14:paraId="2F6BCD74" w14:textId="77777777" w:rsidR="00530331" w:rsidRPr="00530331" w:rsidRDefault="00530331" w:rsidP="00530331">
      <w:pPr>
        <w:rPr>
          <w:rFonts w:ascii="Arial" w:hAnsi="Arial" w:cs="Arial"/>
        </w:rPr>
      </w:pPr>
    </w:p>
    <w:p w14:paraId="55B5AA6A"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b/>
          <w:bCs/>
          <w:color w:val="000000"/>
          <w:u w:val="single"/>
        </w:rPr>
        <w:t>Key Activities</w:t>
      </w:r>
    </w:p>
    <w:p w14:paraId="35578517"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b/>
          <w:bCs/>
          <w:color w:val="000000"/>
        </w:rPr>
        <w:t>The Welfare Office</w:t>
      </w:r>
      <w:r w:rsidRPr="00530331">
        <w:rPr>
          <w:rFonts w:ascii="Arial" w:hAnsi="Arial" w:cs="Arial"/>
          <w:color w:val="000000"/>
        </w:rPr>
        <w:t xml:space="preserve"> is now refurbished with food, supplies, and the beginnings of Union Mart, the UMSU Resource Hub. Come visit us when </w:t>
      </w:r>
      <w:proofErr w:type="gramStart"/>
      <w:r w:rsidRPr="00530331">
        <w:rPr>
          <w:rFonts w:ascii="Arial" w:hAnsi="Arial" w:cs="Arial"/>
          <w:color w:val="000000"/>
        </w:rPr>
        <w:t>you’re</w:t>
      </w:r>
      <w:proofErr w:type="gramEnd"/>
      <w:r w:rsidRPr="00530331">
        <w:rPr>
          <w:rFonts w:ascii="Arial" w:hAnsi="Arial" w:cs="Arial"/>
          <w:color w:val="000000"/>
        </w:rPr>
        <w:t xml:space="preserve"> free and grab an Up &amp; Go (or a kombucha for the more health-conscious). Check out Hue Man’s report for a detailed breakdown on what you can get at the office- there is, as we promised in our pitch video earlier this year, </w:t>
      </w:r>
      <w:r w:rsidRPr="00530331">
        <w:rPr>
          <w:rFonts w:ascii="Arial" w:hAnsi="Arial" w:cs="Arial"/>
          <w:i/>
          <w:iCs/>
          <w:color w:val="000000"/>
        </w:rPr>
        <w:t>a tonne</w:t>
      </w:r>
      <w:r w:rsidRPr="00530331">
        <w:rPr>
          <w:rFonts w:ascii="Arial" w:hAnsi="Arial" w:cs="Arial"/>
          <w:color w:val="000000"/>
        </w:rPr>
        <w:t xml:space="preserve"> of free food.</w:t>
      </w:r>
    </w:p>
    <w:p w14:paraId="7999A25D"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On the 25</w:t>
      </w:r>
      <w:r w:rsidRPr="00530331">
        <w:rPr>
          <w:rFonts w:ascii="Arial" w:hAnsi="Arial" w:cs="Arial"/>
          <w:color w:val="000000"/>
          <w:sz w:val="14"/>
          <w:szCs w:val="14"/>
          <w:vertAlign w:val="superscript"/>
        </w:rPr>
        <w:t>th</w:t>
      </w:r>
      <w:r w:rsidRPr="00530331">
        <w:rPr>
          <w:rFonts w:ascii="Arial" w:hAnsi="Arial" w:cs="Arial"/>
          <w:color w:val="000000"/>
        </w:rPr>
        <w:t xml:space="preserve"> of March, I spoke at the </w:t>
      </w:r>
      <w:r w:rsidRPr="00530331">
        <w:rPr>
          <w:rFonts w:ascii="Arial" w:hAnsi="Arial" w:cs="Arial"/>
          <w:b/>
          <w:bCs/>
          <w:color w:val="000000"/>
        </w:rPr>
        <w:t>‘Defend our Education’ Rally</w:t>
      </w:r>
      <w:r w:rsidRPr="00530331">
        <w:rPr>
          <w:rFonts w:ascii="Arial" w:hAnsi="Arial" w:cs="Arial"/>
          <w:color w:val="000000"/>
        </w:rPr>
        <w:t xml:space="preserve"> hosted by UMSU x NUS Education on behalf of the Welfare Department. Despite the Commencement Ceremony blaring music at us nearby, it was a privilege hearing some truly powerful speakers from UMSU and the NTEU. Advocacy at a national level is a powerful weapon against one of the most neoliberal administrations in recent memory; we are always keen to extend our collaboration with the NUS whenever possible.</w:t>
      </w:r>
    </w:p>
    <w:p w14:paraId="15F6AFEA"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On the 31</w:t>
      </w:r>
      <w:r w:rsidRPr="00530331">
        <w:rPr>
          <w:rFonts w:ascii="Arial" w:hAnsi="Arial" w:cs="Arial"/>
          <w:color w:val="000000"/>
          <w:sz w:val="14"/>
          <w:szCs w:val="14"/>
          <w:vertAlign w:val="superscript"/>
        </w:rPr>
        <w:t>st</w:t>
      </w:r>
      <w:r w:rsidRPr="00530331">
        <w:rPr>
          <w:rFonts w:ascii="Arial" w:hAnsi="Arial" w:cs="Arial"/>
          <w:color w:val="000000"/>
        </w:rPr>
        <w:t xml:space="preserve"> of March, I met with A/Prof Gyorgy Scrinis, lead researcher at the </w:t>
      </w:r>
      <w:r w:rsidRPr="00530331">
        <w:rPr>
          <w:rFonts w:ascii="Arial" w:hAnsi="Arial" w:cs="Arial"/>
          <w:b/>
          <w:bCs/>
          <w:color w:val="000000"/>
        </w:rPr>
        <w:t>Talking Hunger project</w:t>
      </w:r>
      <w:r w:rsidRPr="00530331">
        <w:rPr>
          <w:rFonts w:ascii="Arial" w:hAnsi="Arial" w:cs="Arial"/>
          <w:color w:val="000000"/>
        </w:rPr>
        <w:t xml:space="preserve"> at </w:t>
      </w:r>
      <w:proofErr w:type="spellStart"/>
      <w:r w:rsidRPr="00530331">
        <w:rPr>
          <w:rFonts w:ascii="Arial" w:hAnsi="Arial" w:cs="Arial"/>
          <w:color w:val="000000"/>
        </w:rPr>
        <w:t>Unimelb</w:t>
      </w:r>
      <w:proofErr w:type="spellEnd"/>
      <w:r w:rsidRPr="00530331">
        <w:rPr>
          <w:rFonts w:ascii="Arial" w:hAnsi="Arial" w:cs="Arial"/>
          <w:color w:val="000000"/>
        </w:rPr>
        <w:t xml:space="preserve">. The project was launched last year to tackle food insecurity on </w:t>
      </w:r>
      <w:proofErr w:type="gramStart"/>
      <w:r w:rsidRPr="00530331">
        <w:rPr>
          <w:rFonts w:ascii="Arial" w:hAnsi="Arial" w:cs="Arial"/>
          <w:color w:val="000000"/>
        </w:rPr>
        <w:t>campus, and</w:t>
      </w:r>
      <w:proofErr w:type="gramEnd"/>
      <w:r w:rsidRPr="00530331">
        <w:rPr>
          <w:rFonts w:ascii="Arial" w:hAnsi="Arial" w:cs="Arial"/>
          <w:color w:val="000000"/>
        </w:rPr>
        <w:t xml:space="preserve"> has published preliminary reports on the impact of inadequate food provision. It aims to create a university-wide food security policy with the input of student representatives, particularly as the transition to the NSP is being finalised. In particular, Gyorgy hoped that the university could subsidise healthy meals (</w:t>
      </w:r>
      <w:proofErr w:type="gramStart"/>
      <w:r w:rsidRPr="00530331">
        <w:rPr>
          <w:rFonts w:ascii="Arial" w:hAnsi="Arial" w:cs="Arial"/>
          <w:color w:val="000000"/>
        </w:rPr>
        <w:t>e.g.</w:t>
      </w:r>
      <w:proofErr w:type="gramEnd"/>
      <w:r w:rsidRPr="00530331">
        <w:rPr>
          <w:rFonts w:ascii="Arial" w:hAnsi="Arial" w:cs="Arial"/>
          <w:color w:val="000000"/>
        </w:rPr>
        <w:t xml:space="preserve"> fresh fruit and vegetables) on campus, which aligned excellently with Welfare’s key priorities in 2021.</w:t>
      </w:r>
    </w:p>
    <w:p w14:paraId="33C76DAA"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 xml:space="preserve">It is disappointing that the University has ignored such basic demands. I recommend Councillors check out the </w:t>
      </w:r>
      <w:r w:rsidRPr="00530331">
        <w:rPr>
          <w:rFonts w:ascii="Arial" w:hAnsi="Arial" w:cs="Arial"/>
          <w:i/>
          <w:iCs/>
          <w:color w:val="000000"/>
        </w:rPr>
        <w:t>Talking Hunger podcast</w:t>
      </w:r>
      <w:r w:rsidRPr="00530331">
        <w:rPr>
          <w:rFonts w:ascii="Arial" w:hAnsi="Arial" w:cs="Arial"/>
          <w:color w:val="000000"/>
        </w:rPr>
        <w:t xml:space="preserve"> (</w:t>
      </w:r>
      <w:hyperlink r:id="rId10" w:history="1">
        <w:r w:rsidRPr="00530331">
          <w:rPr>
            <w:rStyle w:val="Hyperlink"/>
            <w:rFonts w:ascii="Arial" w:hAnsi="Arial" w:cs="Arial"/>
            <w:color w:val="1155CC"/>
          </w:rPr>
          <w:t>https://socialequity.unimelb.edu.au/projects/talking-hunger-understanding-food-insecurity-on-campus</w:t>
        </w:r>
      </w:hyperlink>
      <w:r w:rsidRPr="00530331">
        <w:rPr>
          <w:rFonts w:ascii="Arial" w:hAnsi="Arial" w:cs="Arial"/>
          <w:color w:val="000000"/>
        </w:rPr>
        <w:t xml:space="preserve"> ), as well as its associated research on The Conversation. We are very keen to follow up with Gyorgy and his </w:t>
      </w:r>
      <w:proofErr w:type="gramStart"/>
      <w:r w:rsidRPr="00530331">
        <w:rPr>
          <w:rFonts w:ascii="Arial" w:hAnsi="Arial" w:cs="Arial"/>
          <w:color w:val="000000"/>
        </w:rPr>
        <w:t>team, and</w:t>
      </w:r>
      <w:proofErr w:type="gramEnd"/>
      <w:r w:rsidRPr="00530331">
        <w:rPr>
          <w:rFonts w:ascii="Arial" w:hAnsi="Arial" w:cs="Arial"/>
          <w:color w:val="000000"/>
        </w:rPr>
        <w:t xml:space="preserve"> are exploring advocacy ideas that involve action from the broader student body.</w:t>
      </w:r>
    </w:p>
    <w:p w14:paraId="04C6DB71"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 </w:t>
      </w:r>
    </w:p>
    <w:p w14:paraId="5BDD38DE"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b/>
          <w:bCs/>
          <w:color w:val="000000"/>
        </w:rPr>
        <w:lastRenderedPageBreak/>
        <w:t>Welfare Collective</w:t>
      </w:r>
      <w:r w:rsidRPr="00530331">
        <w:rPr>
          <w:rFonts w:ascii="Arial" w:hAnsi="Arial" w:cs="Arial"/>
          <w:color w:val="000000"/>
        </w:rPr>
        <w:t xml:space="preserve"> is a work in progress, and we are slowly confirming an agenda for the coming semester. The Collective is a flexible time for a range of activities, from campaign planning to volunteering to pre-exam group study- we also welcome your input for workshops to run during this time.</w:t>
      </w:r>
    </w:p>
    <w:p w14:paraId="50DB8D0A"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A massive shoutout to Comms, who have done excellent work in creating a set of posters for online release! While the Collective is anticipated to be mostly online, we hope to facilitate a transition to in-person events (ft. snacks if all goes to plan) as soon as possible. Watch this space for more updates post-</w:t>
      </w:r>
      <w:proofErr w:type="spellStart"/>
      <w:r w:rsidRPr="00530331">
        <w:rPr>
          <w:rFonts w:ascii="Arial" w:hAnsi="Arial" w:cs="Arial"/>
          <w:color w:val="000000"/>
        </w:rPr>
        <w:t>midsem</w:t>
      </w:r>
      <w:proofErr w:type="spellEnd"/>
      <w:r w:rsidRPr="00530331">
        <w:rPr>
          <w:rFonts w:ascii="Arial" w:hAnsi="Arial" w:cs="Arial"/>
          <w:color w:val="000000"/>
        </w:rPr>
        <w:t xml:space="preserve"> break.</w:t>
      </w:r>
    </w:p>
    <w:p w14:paraId="11BEA428"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 xml:space="preserve">Finally, although </w:t>
      </w:r>
      <w:r w:rsidRPr="00530331">
        <w:rPr>
          <w:rFonts w:ascii="Arial" w:hAnsi="Arial" w:cs="Arial"/>
          <w:b/>
          <w:bCs/>
          <w:color w:val="000000"/>
        </w:rPr>
        <w:t>scientific calculators</w:t>
      </w:r>
      <w:r w:rsidRPr="00530331">
        <w:rPr>
          <w:rFonts w:ascii="Arial" w:hAnsi="Arial" w:cs="Arial"/>
          <w:color w:val="000000"/>
        </w:rPr>
        <w:t xml:space="preserve"> might seem a rather incongruous addition, we are very excited to announce that the UMSU Info Desk have agreed to loan out our supply! </w:t>
      </w:r>
      <w:proofErr w:type="gramStart"/>
      <w:r w:rsidRPr="00530331">
        <w:rPr>
          <w:rFonts w:ascii="Arial" w:hAnsi="Arial" w:cs="Arial"/>
          <w:color w:val="000000"/>
        </w:rPr>
        <w:t>We’re</w:t>
      </w:r>
      <w:proofErr w:type="gramEnd"/>
      <w:r w:rsidRPr="00530331">
        <w:rPr>
          <w:rFonts w:ascii="Arial" w:hAnsi="Arial" w:cs="Arial"/>
          <w:color w:val="000000"/>
        </w:rPr>
        <w:t xml:space="preserve"> working to confirm final details, and can’t wait to help some STEM students in a pinch (I know I would have loved this when I was struggling through first-year maths and chem…)</w:t>
      </w:r>
    </w:p>
    <w:p w14:paraId="59AC5F1B"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color w:val="000000"/>
        </w:rPr>
        <w:t> </w:t>
      </w:r>
    </w:p>
    <w:p w14:paraId="44C98113"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b/>
          <w:bCs/>
          <w:color w:val="000000"/>
          <w:u w:val="single"/>
          <w:shd w:val="clear" w:color="auto" w:fill="FFFFFF"/>
        </w:rPr>
        <w:t>Progress on assigned actions from last report</w:t>
      </w:r>
      <w:r w:rsidRPr="00530331">
        <w:rPr>
          <w:rFonts w:ascii="Arial" w:hAnsi="Arial" w:cs="Arial"/>
          <w:color w:val="000000"/>
        </w:rPr>
        <w:t> </w:t>
      </w:r>
    </w:p>
    <w:p w14:paraId="01698FD2"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b/>
          <w:bCs/>
          <w:color w:val="000000"/>
        </w:rPr>
        <w:t>1.</w:t>
      </w:r>
      <w:r w:rsidRPr="00530331">
        <w:rPr>
          <w:rFonts w:ascii="Arial" w:hAnsi="Arial" w:cs="Arial"/>
          <w:color w:val="000000"/>
        </w:rPr>
        <w:t xml:space="preserve"> </w:t>
      </w:r>
      <w:r w:rsidRPr="00530331">
        <w:rPr>
          <w:rStyle w:val="apple-tab-span"/>
          <w:rFonts w:ascii="Arial" w:hAnsi="Arial" w:cs="Arial"/>
          <w:color w:val="000000"/>
        </w:rPr>
        <w:tab/>
      </w:r>
      <w:r w:rsidRPr="00530331">
        <w:rPr>
          <w:rFonts w:ascii="Arial" w:hAnsi="Arial" w:cs="Arial"/>
          <w:color w:val="000000"/>
          <w:shd w:val="clear" w:color="auto" w:fill="FFFFFF"/>
        </w:rPr>
        <w:t xml:space="preserve">Finalise website with updated events, especially as we receive additional confirmation on event feasibility from Comms. </w:t>
      </w:r>
      <w:r w:rsidRPr="00530331">
        <w:rPr>
          <w:rFonts w:ascii="Arial" w:hAnsi="Arial" w:cs="Arial"/>
          <w:b/>
          <w:bCs/>
          <w:color w:val="000000"/>
          <w:shd w:val="clear" w:color="auto" w:fill="FFFFFF"/>
        </w:rPr>
        <w:t xml:space="preserve">Still ongoing- </w:t>
      </w:r>
      <w:r w:rsidRPr="00530331">
        <w:rPr>
          <w:rFonts w:ascii="Arial" w:hAnsi="Arial" w:cs="Arial"/>
          <w:color w:val="000000"/>
          <w:shd w:val="clear" w:color="auto" w:fill="FFFFFF"/>
        </w:rPr>
        <w:t>although there should be more clarity as soon as the Welfare Collective schedule is confirmed.</w:t>
      </w:r>
    </w:p>
    <w:p w14:paraId="49BF1D91"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b/>
          <w:bCs/>
          <w:color w:val="000000"/>
        </w:rPr>
        <w:t>2.</w:t>
      </w:r>
      <w:r w:rsidRPr="00530331">
        <w:rPr>
          <w:rFonts w:ascii="Arial" w:hAnsi="Arial" w:cs="Arial"/>
          <w:color w:val="000000"/>
        </w:rPr>
        <w:t xml:space="preserve"> </w:t>
      </w:r>
      <w:r w:rsidRPr="00530331">
        <w:rPr>
          <w:rStyle w:val="apple-tab-span"/>
          <w:rFonts w:ascii="Arial" w:hAnsi="Arial" w:cs="Arial"/>
          <w:color w:val="000000"/>
        </w:rPr>
        <w:tab/>
      </w:r>
      <w:r w:rsidRPr="00530331">
        <w:rPr>
          <w:rFonts w:ascii="Arial" w:hAnsi="Arial" w:cs="Arial"/>
          <w:color w:val="000000"/>
          <w:shd w:val="clear" w:color="auto" w:fill="FFFFFF"/>
        </w:rPr>
        <w:t xml:space="preserve">Run Committee meeting with Hue Man. </w:t>
      </w:r>
      <w:r w:rsidRPr="00530331">
        <w:rPr>
          <w:rFonts w:ascii="Arial" w:hAnsi="Arial" w:cs="Arial"/>
          <w:b/>
          <w:bCs/>
          <w:color w:val="000000"/>
          <w:shd w:val="clear" w:color="auto" w:fill="FFFFFF"/>
        </w:rPr>
        <w:t>Convened</w:t>
      </w:r>
      <w:r w:rsidRPr="00530331">
        <w:rPr>
          <w:rFonts w:ascii="Arial" w:hAnsi="Arial" w:cs="Arial"/>
          <w:color w:val="000000"/>
          <w:shd w:val="clear" w:color="auto" w:fill="FFFFFF"/>
        </w:rPr>
        <w:t xml:space="preserve"> </w:t>
      </w:r>
      <w:r w:rsidRPr="00530331">
        <w:rPr>
          <w:rFonts w:ascii="Arial" w:hAnsi="Arial" w:cs="Arial"/>
          <w:b/>
          <w:bCs/>
          <w:color w:val="000000"/>
          <w:shd w:val="clear" w:color="auto" w:fill="FFFFFF"/>
        </w:rPr>
        <w:t>on the 30</w:t>
      </w:r>
      <w:r w:rsidRPr="00530331">
        <w:rPr>
          <w:rFonts w:ascii="Arial" w:hAnsi="Arial" w:cs="Arial"/>
          <w:b/>
          <w:bCs/>
          <w:color w:val="000000"/>
          <w:sz w:val="14"/>
          <w:szCs w:val="14"/>
          <w:shd w:val="clear" w:color="auto" w:fill="FFFFFF"/>
          <w:vertAlign w:val="superscript"/>
        </w:rPr>
        <w:t>th</w:t>
      </w:r>
      <w:r w:rsidRPr="00530331">
        <w:rPr>
          <w:rFonts w:ascii="Arial" w:hAnsi="Arial" w:cs="Arial"/>
          <w:b/>
          <w:bCs/>
          <w:color w:val="000000"/>
          <w:shd w:val="clear" w:color="auto" w:fill="FFFFFF"/>
        </w:rPr>
        <w:t xml:space="preserve"> of March.</w:t>
      </w:r>
      <w:r w:rsidRPr="00530331">
        <w:rPr>
          <w:rFonts w:ascii="Arial" w:hAnsi="Arial" w:cs="Arial"/>
          <w:color w:val="000000"/>
          <w:shd w:val="clear" w:color="auto" w:fill="FFFFFF"/>
        </w:rPr>
        <w:t xml:space="preserve"> We were proud to approve payment for the last items for the Resource Hub, including a set of kitchen appliances for hire.</w:t>
      </w:r>
    </w:p>
    <w:p w14:paraId="43DE18F2"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b/>
          <w:bCs/>
          <w:color w:val="000000"/>
        </w:rPr>
        <w:t>3.</w:t>
      </w:r>
      <w:r w:rsidRPr="00530331">
        <w:rPr>
          <w:rFonts w:ascii="Arial" w:hAnsi="Arial" w:cs="Arial"/>
          <w:color w:val="000000"/>
        </w:rPr>
        <w:t xml:space="preserve"> </w:t>
      </w:r>
      <w:r w:rsidRPr="00530331">
        <w:rPr>
          <w:rStyle w:val="apple-tab-span"/>
          <w:rFonts w:ascii="Arial" w:hAnsi="Arial" w:cs="Arial"/>
          <w:color w:val="000000"/>
        </w:rPr>
        <w:tab/>
      </w:r>
      <w:r w:rsidRPr="00530331">
        <w:rPr>
          <w:rFonts w:ascii="Arial" w:hAnsi="Arial" w:cs="Arial"/>
          <w:color w:val="000000"/>
          <w:shd w:val="clear" w:color="auto" w:fill="FFFFFF"/>
        </w:rPr>
        <w:t xml:space="preserve">Refurbish Welfare Office and set up new office space. </w:t>
      </w:r>
      <w:r w:rsidRPr="00530331">
        <w:rPr>
          <w:rFonts w:ascii="Arial" w:hAnsi="Arial" w:cs="Arial"/>
          <w:b/>
          <w:bCs/>
          <w:color w:val="000000"/>
          <w:shd w:val="clear" w:color="auto" w:fill="FFFFFF"/>
        </w:rPr>
        <w:t xml:space="preserve">Completed (?!) </w:t>
      </w:r>
      <w:r w:rsidRPr="00530331">
        <w:rPr>
          <w:rFonts w:ascii="Arial" w:hAnsi="Arial" w:cs="Arial"/>
          <w:color w:val="000000"/>
          <w:shd w:val="clear" w:color="auto" w:fill="FFFFFF"/>
        </w:rPr>
        <w:t xml:space="preserve">First floor Union House, right side of the big corridor. Do come and visit when </w:t>
      </w:r>
      <w:proofErr w:type="gramStart"/>
      <w:r w:rsidRPr="00530331">
        <w:rPr>
          <w:rFonts w:ascii="Arial" w:hAnsi="Arial" w:cs="Arial"/>
          <w:color w:val="000000"/>
          <w:shd w:val="clear" w:color="auto" w:fill="FFFFFF"/>
        </w:rPr>
        <w:t>you’re</w:t>
      </w:r>
      <w:proofErr w:type="gramEnd"/>
      <w:r w:rsidRPr="00530331">
        <w:rPr>
          <w:rFonts w:ascii="Arial" w:hAnsi="Arial" w:cs="Arial"/>
          <w:color w:val="000000"/>
          <w:shd w:val="clear" w:color="auto" w:fill="FFFFFF"/>
        </w:rPr>
        <w:t xml:space="preserve"> free- if you want your daily dose of 80s C-pop greatest hits, you’ve come to the right place.</w:t>
      </w:r>
    </w:p>
    <w:p w14:paraId="3A6FD5FB"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b/>
          <w:bCs/>
          <w:color w:val="000000"/>
        </w:rPr>
        <w:t>4.</w:t>
      </w:r>
      <w:r w:rsidRPr="00530331">
        <w:rPr>
          <w:rFonts w:ascii="Arial" w:hAnsi="Arial" w:cs="Arial"/>
          <w:color w:val="000000"/>
        </w:rPr>
        <w:t xml:space="preserve"> </w:t>
      </w:r>
      <w:r w:rsidRPr="00530331">
        <w:rPr>
          <w:rStyle w:val="apple-tab-span"/>
          <w:rFonts w:ascii="Arial" w:hAnsi="Arial" w:cs="Arial"/>
          <w:color w:val="000000"/>
        </w:rPr>
        <w:tab/>
      </w:r>
      <w:r w:rsidRPr="00530331">
        <w:rPr>
          <w:rFonts w:ascii="Arial" w:hAnsi="Arial" w:cs="Arial"/>
          <w:color w:val="000000"/>
          <w:shd w:val="clear" w:color="auto" w:fill="FFFFFF"/>
        </w:rPr>
        <w:t xml:space="preserve">Distribute Pocket Guides! </w:t>
      </w:r>
      <w:r w:rsidRPr="00530331">
        <w:rPr>
          <w:rFonts w:ascii="Arial" w:hAnsi="Arial" w:cs="Arial"/>
          <w:b/>
          <w:bCs/>
          <w:color w:val="000000"/>
          <w:shd w:val="clear" w:color="auto" w:fill="FFFFFF"/>
        </w:rPr>
        <w:t>Distributed.</w:t>
      </w:r>
      <w:r w:rsidRPr="00530331">
        <w:rPr>
          <w:rFonts w:ascii="Arial" w:hAnsi="Arial" w:cs="Arial"/>
          <w:color w:val="000000"/>
          <w:shd w:val="clear" w:color="auto" w:fill="FFFFFF"/>
        </w:rPr>
        <w:t xml:space="preserve"> You can see the sheepish grin of our new mascot all around campus- they still need a name though, any suggestions?</w:t>
      </w:r>
    </w:p>
    <w:p w14:paraId="6F70BE65" w14:textId="77777777" w:rsidR="00530331" w:rsidRPr="00530331" w:rsidRDefault="00530331" w:rsidP="00530331">
      <w:pPr>
        <w:pStyle w:val="NormalWeb"/>
        <w:spacing w:before="240" w:beforeAutospacing="0" w:after="0" w:afterAutospacing="0"/>
        <w:rPr>
          <w:rFonts w:ascii="Arial" w:hAnsi="Arial" w:cs="Arial"/>
        </w:rPr>
      </w:pPr>
      <w:r w:rsidRPr="00530331">
        <w:rPr>
          <w:rFonts w:ascii="Arial" w:hAnsi="Arial" w:cs="Arial"/>
          <w:b/>
          <w:bCs/>
          <w:color w:val="000000"/>
          <w:u w:val="single"/>
          <w:shd w:val="clear" w:color="auto" w:fill="FFFFFF"/>
        </w:rPr>
        <w:t>Action Points to be completed by next report</w:t>
      </w:r>
    </w:p>
    <w:p w14:paraId="53451C15"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color w:val="000000"/>
        </w:rPr>
        <w:t xml:space="preserve">1.  </w:t>
      </w:r>
      <w:r w:rsidRPr="00530331">
        <w:rPr>
          <w:rStyle w:val="apple-tab-span"/>
          <w:rFonts w:ascii="Arial" w:hAnsi="Arial" w:cs="Arial"/>
          <w:color w:val="000000"/>
        </w:rPr>
        <w:tab/>
      </w:r>
      <w:r w:rsidRPr="00530331">
        <w:rPr>
          <w:rFonts w:ascii="Arial" w:hAnsi="Arial" w:cs="Arial"/>
          <w:color w:val="000000"/>
          <w:shd w:val="clear" w:color="auto" w:fill="FFFFFF"/>
        </w:rPr>
        <w:t>Organise Welfare Collective as soon as practicable after the mid-</w:t>
      </w:r>
      <w:proofErr w:type="spellStart"/>
      <w:r w:rsidRPr="00530331">
        <w:rPr>
          <w:rFonts w:ascii="Arial" w:hAnsi="Arial" w:cs="Arial"/>
          <w:color w:val="000000"/>
          <w:shd w:val="clear" w:color="auto" w:fill="FFFFFF"/>
        </w:rPr>
        <w:t>sem</w:t>
      </w:r>
      <w:proofErr w:type="spellEnd"/>
      <w:r w:rsidRPr="00530331">
        <w:rPr>
          <w:rFonts w:ascii="Arial" w:hAnsi="Arial" w:cs="Arial"/>
          <w:color w:val="000000"/>
          <w:shd w:val="clear" w:color="auto" w:fill="FFFFFF"/>
        </w:rPr>
        <w:t xml:space="preserve"> break.</w:t>
      </w:r>
    </w:p>
    <w:p w14:paraId="1D5320FB"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color w:val="000000"/>
        </w:rPr>
        <w:t xml:space="preserve">2.  </w:t>
      </w:r>
      <w:r w:rsidRPr="00530331">
        <w:rPr>
          <w:rStyle w:val="apple-tab-span"/>
          <w:rFonts w:ascii="Arial" w:hAnsi="Arial" w:cs="Arial"/>
          <w:color w:val="000000"/>
        </w:rPr>
        <w:tab/>
      </w:r>
      <w:r w:rsidRPr="00530331">
        <w:rPr>
          <w:rFonts w:ascii="Arial" w:hAnsi="Arial" w:cs="Arial"/>
          <w:color w:val="000000"/>
          <w:shd w:val="clear" w:color="auto" w:fill="FFFFFF"/>
        </w:rPr>
        <w:t>Run Committee meeting with Hue Man.</w:t>
      </w:r>
    </w:p>
    <w:p w14:paraId="1924FE60" w14:textId="77777777" w:rsidR="00530331" w:rsidRPr="00530331" w:rsidRDefault="00530331" w:rsidP="00530331">
      <w:pPr>
        <w:pStyle w:val="NormalWeb"/>
        <w:spacing w:before="240" w:beforeAutospacing="0" w:after="0" w:afterAutospacing="0"/>
        <w:ind w:hanging="360"/>
        <w:rPr>
          <w:rFonts w:ascii="Arial" w:hAnsi="Arial" w:cs="Arial"/>
        </w:rPr>
      </w:pPr>
      <w:r w:rsidRPr="00530331">
        <w:rPr>
          <w:rFonts w:ascii="Arial" w:hAnsi="Arial" w:cs="Arial"/>
          <w:color w:val="000000"/>
        </w:rPr>
        <w:t xml:space="preserve">3.  </w:t>
      </w:r>
      <w:r w:rsidRPr="00530331">
        <w:rPr>
          <w:rStyle w:val="apple-tab-span"/>
          <w:rFonts w:ascii="Arial" w:hAnsi="Arial" w:cs="Arial"/>
          <w:color w:val="000000"/>
        </w:rPr>
        <w:tab/>
      </w:r>
      <w:r w:rsidRPr="00530331">
        <w:rPr>
          <w:rFonts w:ascii="Arial" w:hAnsi="Arial" w:cs="Arial"/>
          <w:color w:val="000000"/>
          <w:shd w:val="clear" w:color="auto" w:fill="FFFFFF"/>
        </w:rPr>
        <w:t>Continue discussions with University-based stakeholders</w:t>
      </w:r>
    </w:p>
    <w:p w14:paraId="3B3F5D66" w14:textId="77777777" w:rsidR="00530331" w:rsidRDefault="00530331" w:rsidP="00530331">
      <w:pPr>
        <w:pStyle w:val="NormalWeb"/>
        <w:spacing w:before="240" w:beforeAutospacing="0" w:after="0" w:afterAutospacing="0"/>
        <w:ind w:hanging="360"/>
      </w:pPr>
      <w:r w:rsidRPr="00530331">
        <w:rPr>
          <w:rFonts w:ascii="Arial" w:hAnsi="Arial" w:cs="Arial"/>
          <w:color w:val="000000"/>
        </w:rPr>
        <w:t xml:space="preserve">4.  </w:t>
      </w:r>
      <w:r w:rsidRPr="00530331">
        <w:rPr>
          <w:rStyle w:val="apple-tab-span"/>
          <w:rFonts w:ascii="Arial" w:hAnsi="Arial" w:cs="Arial"/>
          <w:color w:val="000000"/>
        </w:rPr>
        <w:tab/>
      </w:r>
      <w:r w:rsidRPr="00530331">
        <w:rPr>
          <w:rFonts w:ascii="Arial" w:hAnsi="Arial" w:cs="Arial"/>
          <w:color w:val="000000"/>
          <w:shd w:val="clear" w:color="auto" w:fill="FFFFFF"/>
        </w:rPr>
        <w:t>Meet with representatives from SSDP</w:t>
      </w:r>
      <w:r>
        <w:rPr>
          <w:color w:val="000000"/>
          <w:shd w:val="clear" w:color="auto" w:fill="FFFFFF"/>
        </w:rPr>
        <w:t>.</w:t>
      </w:r>
    </w:p>
    <w:p w14:paraId="5D79DD5A" w14:textId="77777777" w:rsidR="00C93DB4" w:rsidRDefault="00C93DB4"/>
    <w:p w14:paraId="351D4F63" w14:textId="07DD191F" w:rsidR="0006677A" w:rsidRPr="0006677A" w:rsidRDefault="0006677A" w:rsidP="0006677A">
      <w:pPr>
        <w:pStyle w:val="ListParagraph"/>
        <w:numPr>
          <w:ilvl w:val="0"/>
          <w:numId w:val="7"/>
        </w:numPr>
        <w:spacing w:before="120"/>
        <w:rPr>
          <w:rFonts w:ascii="Calibri" w:eastAsia="Calibri" w:hAnsi="Calibri" w:cs="Calibri"/>
          <w:b/>
          <w:sz w:val="22"/>
          <w:szCs w:val="22"/>
        </w:rPr>
      </w:pPr>
      <w:r w:rsidRPr="0006677A">
        <w:rPr>
          <w:rFonts w:ascii="Calibri" w:eastAsia="Calibri" w:hAnsi="Calibri" w:cs="Calibri"/>
          <w:b/>
          <w:sz w:val="22"/>
          <w:szCs w:val="22"/>
        </w:rPr>
        <w:t>Motions Without Notice</w:t>
      </w:r>
    </w:p>
    <w:p w14:paraId="407B54DE" w14:textId="11F11FC0" w:rsidR="0006677A" w:rsidRDefault="0006677A" w:rsidP="0006677A">
      <w:pPr>
        <w:pStyle w:val="ListParagraph"/>
        <w:numPr>
          <w:ilvl w:val="1"/>
          <w:numId w:val="7"/>
        </w:numPr>
        <w:spacing w:before="120"/>
        <w:rPr>
          <w:rFonts w:ascii="Calibri" w:eastAsia="Calibri" w:hAnsi="Calibri" w:cs="Calibri"/>
          <w:b/>
          <w:sz w:val="22"/>
          <w:szCs w:val="22"/>
        </w:rPr>
      </w:pPr>
      <w:r>
        <w:rPr>
          <w:rFonts w:ascii="Calibri" w:eastAsia="Calibri" w:hAnsi="Calibri" w:cs="Calibri"/>
          <w:b/>
          <w:sz w:val="22"/>
          <w:szCs w:val="22"/>
        </w:rPr>
        <w:t>Supplies</w:t>
      </w:r>
      <w:r w:rsidRPr="0006677A">
        <w:rPr>
          <w:rFonts w:ascii="Calibri" w:eastAsia="Calibri" w:hAnsi="Calibri" w:cs="Calibri"/>
          <w:b/>
          <w:sz w:val="22"/>
          <w:szCs w:val="22"/>
        </w:rPr>
        <w:t xml:space="preserve"> for Southbank </w:t>
      </w:r>
    </w:p>
    <w:p w14:paraId="6A5BD5B3" w14:textId="77777777" w:rsidR="00CE5BF6" w:rsidRPr="0006677A" w:rsidRDefault="00CE5BF6" w:rsidP="00CE5BF6">
      <w:pPr>
        <w:pStyle w:val="ListParagraph"/>
        <w:spacing w:before="120"/>
        <w:rPr>
          <w:rFonts w:ascii="Calibri" w:eastAsia="Calibri" w:hAnsi="Calibri" w:cs="Calibri"/>
          <w:b/>
          <w:sz w:val="22"/>
          <w:szCs w:val="22"/>
        </w:rPr>
      </w:pPr>
    </w:p>
    <w:p w14:paraId="39545DE4" w14:textId="12763E50" w:rsidR="0006677A" w:rsidRDefault="0006677A" w:rsidP="0006677A">
      <w:pPr>
        <w:pStyle w:val="ListParagraph"/>
        <w:spacing w:before="120"/>
        <w:rPr>
          <w:rFonts w:ascii="Calibri" w:eastAsia="Calibri" w:hAnsi="Calibri" w:cs="Calibri"/>
          <w:bCs/>
          <w:sz w:val="22"/>
          <w:szCs w:val="22"/>
        </w:rPr>
      </w:pPr>
      <w:r w:rsidRPr="00CE5BF6">
        <w:rPr>
          <w:rFonts w:ascii="Calibri" w:eastAsia="Calibri" w:hAnsi="Calibri" w:cs="Calibri"/>
          <w:b/>
          <w:sz w:val="22"/>
          <w:szCs w:val="22"/>
        </w:rPr>
        <w:lastRenderedPageBreak/>
        <w:t>Preamble</w:t>
      </w:r>
      <w:r>
        <w:rPr>
          <w:rFonts w:ascii="Calibri" w:eastAsia="Calibri" w:hAnsi="Calibri" w:cs="Calibri"/>
          <w:bCs/>
          <w:sz w:val="22"/>
          <w:szCs w:val="22"/>
        </w:rPr>
        <w:t xml:space="preserve">: Southbank students in need are often unable to access the resources provided by UMSU on the Parkville campus. We hope to address this by approving purchase of additional Union Mart supplies to be distributed to Southbank students. </w:t>
      </w:r>
      <w:r>
        <w:rPr>
          <w:rFonts w:ascii="Calibri" w:eastAsia="Calibri" w:hAnsi="Calibri" w:cs="Calibri"/>
          <w:bCs/>
          <w:sz w:val="22"/>
          <w:szCs w:val="22"/>
        </w:rPr>
        <w:br/>
      </w:r>
      <w:r>
        <w:rPr>
          <w:rFonts w:ascii="Calibri" w:eastAsia="Calibri" w:hAnsi="Calibri" w:cs="Calibri"/>
          <w:bCs/>
          <w:sz w:val="22"/>
          <w:szCs w:val="22"/>
        </w:rPr>
        <w:br/>
      </w:r>
      <w:r w:rsidRPr="00CE5BF6">
        <w:rPr>
          <w:rFonts w:ascii="Calibri" w:eastAsia="Calibri" w:hAnsi="Calibri" w:cs="Calibri"/>
          <w:b/>
          <w:sz w:val="22"/>
          <w:szCs w:val="22"/>
        </w:rPr>
        <w:t>Motion</w:t>
      </w:r>
      <w:r>
        <w:rPr>
          <w:rFonts w:ascii="Calibri" w:eastAsia="Calibri" w:hAnsi="Calibri" w:cs="Calibri"/>
          <w:bCs/>
          <w:sz w:val="22"/>
          <w:szCs w:val="22"/>
        </w:rPr>
        <w:t xml:space="preserve">: to pass up to $500 from the budget line </w:t>
      </w:r>
      <w:r w:rsidR="00CE5BF6">
        <w:rPr>
          <w:rFonts w:ascii="Calibri" w:eastAsia="Calibri" w:hAnsi="Calibri" w:cs="Calibri"/>
          <w:bCs/>
          <w:sz w:val="22"/>
          <w:szCs w:val="22"/>
        </w:rPr>
        <w:t>‘Regular Projects’ for the purchase of food, daily necessities, and additional supplies for Southbank students.</w:t>
      </w:r>
    </w:p>
    <w:p w14:paraId="5D413929" w14:textId="2A3AB948" w:rsidR="002740A7" w:rsidRDefault="002740A7" w:rsidP="0006677A">
      <w:pPr>
        <w:pStyle w:val="ListParagraph"/>
        <w:spacing w:before="120"/>
        <w:rPr>
          <w:rFonts w:ascii="Calibri" w:eastAsia="Calibri" w:hAnsi="Calibri" w:cs="Calibri"/>
          <w:bCs/>
          <w:sz w:val="22"/>
          <w:szCs w:val="22"/>
        </w:rPr>
      </w:pPr>
    </w:p>
    <w:p w14:paraId="29E2BB66" w14:textId="469E3F71" w:rsidR="002740A7" w:rsidRDefault="002740A7" w:rsidP="0006677A">
      <w:pPr>
        <w:pStyle w:val="ListParagraph"/>
        <w:spacing w:before="120"/>
        <w:rPr>
          <w:rFonts w:ascii="Calibri" w:eastAsia="Calibri" w:hAnsi="Calibri" w:cs="Calibri"/>
          <w:bCs/>
          <w:sz w:val="22"/>
          <w:szCs w:val="22"/>
        </w:rPr>
      </w:pPr>
      <w:r>
        <w:rPr>
          <w:rFonts w:ascii="Calibri" w:eastAsia="Calibri" w:hAnsi="Calibri" w:cs="Calibri"/>
          <w:bCs/>
          <w:sz w:val="22"/>
          <w:szCs w:val="22"/>
        </w:rPr>
        <w:t>Moved by Caroline</w:t>
      </w:r>
    </w:p>
    <w:p w14:paraId="3FF4A3D6" w14:textId="006F2C63" w:rsidR="002740A7" w:rsidRDefault="002740A7" w:rsidP="0006677A">
      <w:pPr>
        <w:pStyle w:val="ListParagraph"/>
        <w:spacing w:before="120"/>
        <w:rPr>
          <w:rFonts w:ascii="Calibri" w:eastAsia="Calibri" w:hAnsi="Calibri" w:cs="Calibri"/>
          <w:bCs/>
          <w:sz w:val="22"/>
          <w:szCs w:val="22"/>
        </w:rPr>
      </w:pPr>
      <w:r>
        <w:rPr>
          <w:rFonts w:ascii="Calibri" w:eastAsia="Calibri" w:hAnsi="Calibri" w:cs="Calibri"/>
          <w:bCs/>
          <w:sz w:val="22"/>
          <w:szCs w:val="22"/>
        </w:rPr>
        <w:t>Seconded by Thomas</w:t>
      </w:r>
    </w:p>
    <w:p w14:paraId="44068E5B" w14:textId="14E23327" w:rsidR="009074E2" w:rsidRPr="0006677A" w:rsidRDefault="009074E2" w:rsidP="0006677A">
      <w:pPr>
        <w:pStyle w:val="ListParagraph"/>
        <w:spacing w:before="120"/>
        <w:rPr>
          <w:rFonts w:ascii="Calibri" w:eastAsia="Calibri" w:hAnsi="Calibri" w:cs="Calibri"/>
          <w:bCs/>
          <w:sz w:val="22"/>
          <w:szCs w:val="22"/>
        </w:rPr>
      </w:pPr>
      <w:r>
        <w:rPr>
          <w:rFonts w:ascii="Calibri" w:eastAsia="Calibri" w:hAnsi="Calibri" w:cs="Calibri"/>
          <w:bCs/>
          <w:sz w:val="22"/>
          <w:szCs w:val="22"/>
        </w:rPr>
        <w:t>CWD</w:t>
      </w:r>
    </w:p>
    <w:p w14:paraId="5673A290" w14:textId="602222C5" w:rsidR="0006677A" w:rsidRDefault="0006677A" w:rsidP="00CE5BF6">
      <w:pPr>
        <w:pStyle w:val="ListParagraph"/>
        <w:numPr>
          <w:ilvl w:val="1"/>
          <w:numId w:val="7"/>
        </w:numPr>
        <w:spacing w:before="120"/>
        <w:rPr>
          <w:rFonts w:ascii="Calibri" w:eastAsia="Calibri" w:hAnsi="Calibri" w:cs="Calibri"/>
          <w:b/>
          <w:sz w:val="22"/>
          <w:szCs w:val="22"/>
        </w:rPr>
      </w:pPr>
      <w:r w:rsidRPr="00CE5BF6">
        <w:rPr>
          <w:rFonts w:ascii="Calibri" w:eastAsia="Calibri" w:hAnsi="Calibri" w:cs="Calibri"/>
          <w:b/>
          <w:sz w:val="22"/>
          <w:szCs w:val="22"/>
        </w:rPr>
        <w:t>Restocking Union Mart</w:t>
      </w:r>
    </w:p>
    <w:p w14:paraId="189CCB3E" w14:textId="77777777" w:rsidR="00CE5BF6" w:rsidRPr="00CE5BF6" w:rsidRDefault="00CE5BF6" w:rsidP="00CE5BF6">
      <w:pPr>
        <w:pStyle w:val="ListParagraph"/>
        <w:spacing w:before="120"/>
        <w:rPr>
          <w:rFonts w:ascii="Calibri" w:eastAsia="Calibri" w:hAnsi="Calibri" w:cs="Calibri"/>
          <w:b/>
          <w:sz w:val="22"/>
          <w:szCs w:val="22"/>
        </w:rPr>
      </w:pPr>
    </w:p>
    <w:p w14:paraId="403A8514" w14:textId="704A2340" w:rsidR="00CE5BF6" w:rsidRDefault="00CE5BF6" w:rsidP="00CE5BF6">
      <w:pPr>
        <w:pStyle w:val="ListParagraph"/>
        <w:spacing w:before="120"/>
        <w:rPr>
          <w:rFonts w:ascii="Calibri" w:eastAsia="Calibri" w:hAnsi="Calibri" w:cs="Calibri"/>
          <w:bCs/>
          <w:sz w:val="22"/>
          <w:szCs w:val="22"/>
        </w:rPr>
      </w:pPr>
      <w:r w:rsidRPr="00CE5BF6">
        <w:rPr>
          <w:rFonts w:ascii="Calibri" w:eastAsia="Calibri" w:hAnsi="Calibri" w:cs="Calibri"/>
          <w:b/>
          <w:sz w:val="22"/>
          <w:szCs w:val="22"/>
        </w:rPr>
        <w:t>Preamble</w:t>
      </w:r>
      <w:r>
        <w:rPr>
          <w:rFonts w:ascii="Calibri" w:eastAsia="Calibri" w:hAnsi="Calibri" w:cs="Calibri"/>
          <w:bCs/>
          <w:sz w:val="22"/>
          <w:szCs w:val="22"/>
        </w:rPr>
        <w:t xml:space="preserve">: Having seen increased usage in the past few weeks, Union Mart </w:t>
      </w:r>
      <w:proofErr w:type="gramStart"/>
      <w:r>
        <w:rPr>
          <w:rFonts w:ascii="Calibri" w:eastAsia="Calibri" w:hAnsi="Calibri" w:cs="Calibri"/>
          <w:bCs/>
          <w:sz w:val="22"/>
          <w:szCs w:val="22"/>
        </w:rPr>
        <w:t>is in need of</w:t>
      </w:r>
      <w:proofErr w:type="gramEnd"/>
      <w:r>
        <w:rPr>
          <w:rFonts w:ascii="Calibri" w:eastAsia="Calibri" w:hAnsi="Calibri" w:cs="Calibri"/>
          <w:bCs/>
          <w:sz w:val="22"/>
          <w:szCs w:val="22"/>
        </w:rPr>
        <w:t xml:space="preserve"> some restocking before the end of semester. These purchases are aimed at maximising the impact of UMSU Welfare’s services as the semester progresses.</w:t>
      </w:r>
      <w:r>
        <w:rPr>
          <w:rFonts w:ascii="Calibri" w:eastAsia="Calibri" w:hAnsi="Calibri" w:cs="Calibri"/>
          <w:bCs/>
          <w:sz w:val="22"/>
          <w:szCs w:val="22"/>
        </w:rPr>
        <w:br/>
      </w:r>
      <w:r>
        <w:rPr>
          <w:rFonts w:ascii="Calibri" w:eastAsia="Calibri" w:hAnsi="Calibri" w:cs="Calibri"/>
          <w:bCs/>
          <w:sz w:val="22"/>
          <w:szCs w:val="22"/>
        </w:rPr>
        <w:br/>
      </w:r>
      <w:r>
        <w:rPr>
          <w:rFonts w:ascii="Calibri" w:eastAsia="Calibri" w:hAnsi="Calibri" w:cs="Calibri"/>
          <w:b/>
          <w:sz w:val="22"/>
          <w:szCs w:val="22"/>
        </w:rPr>
        <w:t xml:space="preserve">Motion: </w:t>
      </w:r>
      <w:r>
        <w:rPr>
          <w:rFonts w:ascii="Calibri" w:eastAsia="Calibri" w:hAnsi="Calibri" w:cs="Calibri"/>
          <w:bCs/>
          <w:sz w:val="22"/>
          <w:szCs w:val="22"/>
        </w:rPr>
        <w:t>to pass up to $1000 from the budget line ‘Regular Projects’ for the purchase of food, daily necessities, and additional supplies for Union Mart.</w:t>
      </w:r>
    </w:p>
    <w:p w14:paraId="67374203" w14:textId="4DEC5F5B" w:rsidR="00734F12" w:rsidRDefault="00734F12" w:rsidP="00CE5BF6">
      <w:pPr>
        <w:pStyle w:val="ListParagraph"/>
        <w:spacing w:before="120"/>
        <w:rPr>
          <w:rFonts w:ascii="Calibri" w:eastAsia="Calibri" w:hAnsi="Calibri" w:cs="Calibri"/>
          <w:bCs/>
          <w:sz w:val="22"/>
          <w:szCs w:val="22"/>
        </w:rPr>
      </w:pPr>
    </w:p>
    <w:p w14:paraId="0012FFFA" w14:textId="3C47B69F" w:rsidR="00734F12" w:rsidRDefault="00734F12" w:rsidP="00CE5BF6">
      <w:pPr>
        <w:pStyle w:val="ListParagraph"/>
        <w:spacing w:before="120"/>
        <w:rPr>
          <w:rFonts w:ascii="Calibri" w:eastAsia="Calibri" w:hAnsi="Calibri" w:cs="Calibri"/>
          <w:bCs/>
          <w:sz w:val="22"/>
          <w:szCs w:val="22"/>
        </w:rPr>
      </w:pPr>
      <w:r>
        <w:rPr>
          <w:rFonts w:ascii="Calibri" w:eastAsia="Calibri" w:hAnsi="Calibri" w:cs="Calibri"/>
          <w:bCs/>
          <w:sz w:val="22"/>
          <w:szCs w:val="22"/>
        </w:rPr>
        <w:t xml:space="preserve">Jordan: </w:t>
      </w:r>
      <w:proofErr w:type="gramStart"/>
      <w:r>
        <w:rPr>
          <w:rFonts w:ascii="Calibri" w:eastAsia="Calibri" w:hAnsi="Calibri" w:cs="Calibri"/>
          <w:bCs/>
          <w:sz w:val="22"/>
          <w:szCs w:val="22"/>
        </w:rPr>
        <w:t>What’s</w:t>
      </w:r>
      <w:proofErr w:type="gramEnd"/>
      <w:r>
        <w:rPr>
          <w:rFonts w:ascii="Calibri" w:eastAsia="Calibri" w:hAnsi="Calibri" w:cs="Calibri"/>
          <w:bCs/>
          <w:sz w:val="22"/>
          <w:szCs w:val="22"/>
        </w:rPr>
        <w:t xml:space="preserve"> the difference between Union Mart and the Resource Hub?</w:t>
      </w:r>
    </w:p>
    <w:p w14:paraId="4358EE23" w14:textId="727B57A2" w:rsidR="00734F12" w:rsidRDefault="00734F12" w:rsidP="00CE5BF6">
      <w:pPr>
        <w:pStyle w:val="ListParagraph"/>
        <w:spacing w:before="120"/>
        <w:rPr>
          <w:rFonts w:ascii="Calibri" w:eastAsia="Calibri" w:hAnsi="Calibri" w:cs="Calibri"/>
          <w:bCs/>
          <w:sz w:val="22"/>
          <w:szCs w:val="22"/>
        </w:rPr>
      </w:pPr>
      <w:r>
        <w:rPr>
          <w:rFonts w:ascii="Calibri" w:eastAsia="Calibri" w:hAnsi="Calibri" w:cs="Calibri"/>
          <w:bCs/>
          <w:sz w:val="22"/>
          <w:szCs w:val="22"/>
        </w:rPr>
        <w:t>Allen: Union Mart is the renamed, official version of the Resource Hub. Previous Office Bearers did not have a permanent, extensive space dedicated to these resources. We will be publicising this over the coming weeks!</w:t>
      </w:r>
    </w:p>
    <w:p w14:paraId="7E7782B7" w14:textId="49DEA02A" w:rsidR="002740A7" w:rsidRDefault="002740A7" w:rsidP="00CE5BF6">
      <w:pPr>
        <w:pStyle w:val="ListParagraph"/>
        <w:spacing w:before="120"/>
        <w:rPr>
          <w:rFonts w:ascii="Calibri" w:eastAsia="Calibri" w:hAnsi="Calibri" w:cs="Calibri"/>
          <w:bCs/>
          <w:sz w:val="22"/>
          <w:szCs w:val="22"/>
        </w:rPr>
      </w:pPr>
    </w:p>
    <w:p w14:paraId="7CB3447E" w14:textId="0BDB1F3D" w:rsidR="002740A7" w:rsidRDefault="002740A7" w:rsidP="00CE5BF6">
      <w:pPr>
        <w:pStyle w:val="ListParagraph"/>
        <w:spacing w:before="120"/>
        <w:rPr>
          <w:rFonts w:ascii="Calibri" w:eastAsia="Calibri" w:hAnsi="Calibri" w:cs="Calibri"/>
          <w:bCs/>
          <w:sz w:val="22"/>
          <w:szCs w:val="22"/>
        </w:rPr>
      </w:pPr>
      <w:r>
        <w:rPr>
          <w:rFonts w:ascii="Calibri" w:eastAsia="Calibri" w:hAnsi="Calibri" w:cs="Calibri"/>
          <w:bCs/>
          <w:sz w:val="22"/>
          <w:szCs w:val="22"/>
        </w:rPr>
        <w:t xml:space="preserve">Moved </w:t>
      </w:r>
      <w:r w:rsidR="00734F12">
        <w:rPr>
          <w:rFonts w:ascii="Calibri" w:eastAsia="Calibri" w:hAnsi="Calibri" w:cs="Calibri"/>
          <w:bCs/>
          <w:sz w:val="22"/>
          <w:szCs w:val="22"/>
        </w:rPr>
        <w:t>b</w:t>
      </w:r>
      <w:r>
        <w:rPr>
          <w:rFonts w:ascii="Calibri" w:eastAsia="Calibri" w:hAnsi="Calibri" w:cs="Calibri"/>
          <w:bCs/>
          <w:sz w:val="22"/>
          <w:szCs w:val="22"/>
        </w:rPr>
        <w:t>y Th</w:t>
      </w:r>
      <w:r w:rsidR="00734F12">
        <w:rPr>
          <w:rFonts w:ascii="Calibri" w:eastAsia="Calibri" w:hAnsi="Calibri" w:cs="Calibri"/>
          <w:bCs/>
          <w:sz w:val="22"/>
          <w:szCs w:val="22"/>
        </w:rPr>
        <w:t>omas</w:t>
      </w:r>
    </w:p>
    <w:p w14:paraId="42244295" w14:textId="57833E95" w:rsidR="002740A7" w:rsidRDefault="002740A7" w:rsidP="002740A7">
      <w:pPr>
        <w:pStyle w:val="ListParagraph"/>
        <w:spacing w:before="120"/>
        <w:rPr>
          <w:rFonts w:ascii="Calibri" w:eastAsia="Calibri" w:hAnsi="Calibri" w:cs="Calibri"/>
          <w:bCs/>
          <w:sz w:val="22"/>
          <w:szCs w:val="22"/>
        </w:rPr>
      </w:pPr>
      <w:r>
        <w:rPr>
          <w:rFonts w:ascii="Calibri" w:eastAsia="Calibri" w:hAnsi="Calibri" w:cs="Calibri"/>
          <w:bCs/>
          <w:sz w:val="22"/>
          <w:szCs w:val="22"/>
        </w:rPr>
        <w:t>Seconded Jordan</w:t>
      </w:r>
    </w:p>
    <w:p w14:paraId="6104B3BE" w14:textId="15AD71FC" w:rsidR="002740A7" w:rsidRPr="002740A7" w:rsidRDefault="002740A7" w:rsidP="002740A7">
      <w:pPr>
        <w:pStyle w:val="ListParagraph"/>
        <w:spacing w:before="120"/>
        <w:rPr>
          <w:rFonts w:ascii="Calibri" w:eastAsia="Calibri" w:hAnsi="Calibri" w:cs="Calibri"/>
          <w:bCs/>
          <w:sz w:val="22"/>
          <w:szCs w:val="22"/>
        </w:rPr>
      </w:pPr>
      <w:r>
        <w:rPr>
          <w:rFonts w:ascii="Calibri" w:eastAsia="Calibri" w:hAnsi="Calibri" w:cs="Calibri"/>
          <w:bCs/>
          <w:sz w:val="22"/>
          <w:szCs w:val="22"/>
        </w:rPr>
        <w:t>CWD</w:t>
      </w:r>
    </w:p>
    <w:p w14:paraId="272DB172" w14:textId="77777777" w:rsidR="00C93DB4" w:rsidRDefault="00C93DB4"/>
    <w:p w14:paraId="1EFD1D89" w14:textId="77777777" w:rsidR="00C93DB4" w:rsidRDefault="00A400E2">
      <w:pPr>
        <w:rPr>
          <w:rFonts w:ascii="Calibri" w:eastAsia="Calibri" w:hAnsi="Calibri" w:cs="Calibri"/>
          <w:b/>
          <w:sz w:val="22"/>
          <w:szCs w:val="22"/>
        </w:rPr>
      </w:pPr>
      <w:r>
        <w:br w:type="page"/>
      </w:r>
    </w:p>
    <w:p w14:paraId="753B2C9D" w14:textId="77777777" w:rsidR="00C93DB4" w:rsidRDefault="00C93DB4">
      <w:pPr>
        <w:spacing w:before="120"/>
        <w:ind w:left="357"/>
        <w:rPr>
          <w:rFonts w:ascii="Calibri" w:eastAsia="Calibri" w:hAnsi="Calibri" w:cs="Calibri"/>
          <w:sz w:val="22"/>
          <w:szCs w:val="22"/>
        </w:rPr>
      </w:pPr>
    </w:p>
    <w:p w14:paraId="7A2B7EF7" w14:textId="736A53D7" w:rsidR="00C93DB4" w:rsidRDefault="00A400E2">
      <w:pPr>
        <w:spacing w:before="120"/>
        <w:rPr>
          <w:rFonts w:ascii="Calibri" w:eastAsia="Calibri" w:hAnsi="Calibri" w:cs="Calibri"/>
          <w:b/>
          <w:sz w:val="22"/>
          <w:szCs w:val="22"/>
        </w:rPr>
      </w:pPr>
      <w:r>
        <w:rPr>
          <w:rFonts w:ascii="Calibri" w:eastAsia="Calibri" w:hAnsi="Calibri" w:cs="Calibri"/>
          <w:b/>
          <w:sz w:val="22"/>
          <w:szCs w:val="22"/>
        </w:rPr>
        <w:t>10. Next Meeting</w:t>
      </w:r>
    </w:p>
    <w:p w14:paraId="71B2B45A" w14:textId="5174C459" w:rsidR="00C93DB4" w:rsidRPr="002C1FA8" w:rsidRDefault="00A400E2" w:rsidP="002C1FA8">
      <w:pPr>
        <w:pStyle w:val="ListParagraph"/>
        <w:numPr>
          <w:ilvl w:val="0"/>
          <w:numId w:val="6"/>
        </w:numPr>
        <w:spacing w:before="120"/>
        <w:rPr>
          <w:rFonts w:ascii="Calibri" w:eastAsia="Calibri" w:hAnsi="Calibri" w:cs="Calibri"/>
          <w:b/>
          <w:sz w:val="22"/>
          <w:szCs w:val="22"/>
        </w:rPr>
      </w:pPr>
      <w:r w:rsidRPr="002C1FA8">
        <w:rPr>
          <w:rFonts w:ascii="Calibri" w:eastAsia="Calibri" w:hAnsi="Calibri" w:cs="Calibri"/>
          <w:b/>
          <w:sz w:val="22"/>
          <w:szCs w:val="22"/>
        </w:rPr>
        <w:t>Close</w:t>
      </w:r>
    </w:p>
    <w:sectPr w:rsidR="00C93DB4" w:rsidRPr="002C1FA8">
      <w:headerReference w:type="default" r:id="rId11"/>
      <w:footerReference w:type="default" r:id="rId12"/>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20BB" w14:textId="77777777" w:rsidR="00850758" w:rsidRDefault="00850758">
      <w:r>
        <w:separator/>
      </w:r>
    </w:p>
  </w:endnote>
  <w:endnote w:type="continuationSeparator" w:id="0">
    <w:p w14:paraId="39C1C605" w14:textId="77777777" w:rsidR="00850758" w:rsidRDefault="0085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FBD5" w14:textId="77777777" w:rsidR="00850758" w:rsidRDefault="00850758">
      <w:r>
        <w:separator/>
      </w:r>
    </w:p>
  </w:footnote>
  <w:footnote w:type="continuationSeparator" w:id="0">
    <w:p w14:paraId="6859BF52" w14:textId="77777777" w:rsidR="00850758" w:rsidRDefault="0085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399" w14:textId="2C03BEB7"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Committee – Meeting </w:t>
    </w:r>
    <w:r w:rsidR="0006677A">
      <w:rPr>
        <w:rFonts w:ascii="DINMittelschrift Alternate" w:eastAsia="DINMittelschrift Alternate" w:hAnsi="DINMittelschrift Alternate" w:cs="DINMittelschrift Alternate"/>
        <w:color w:val="000000"/>
        <w:sz w:val="16"/>
        <w:szCs w:val="16"/>
      </w:rPr>
      <w:t>6</w:t>
    </w:r>
    <w:r>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8181329"/>
    <w:multiLevelType w:val="multilevel"/>
    <w:tmpl w:val="48D0AAC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6677A"/>
    <w:rsid w:val="001C123A"/>
    <w:rsid w:val="002740A7"/>
    <w:rsid w:val="002C1FA8"/>
    <w:rsid w:val="003B639E"/>
    <w:rsid w:val="00530331"/>
    <w:rsid w:val="00734F12"/>
    <w:rsid w:val="00850758"/>
    <w:rsid w:val="009074E2"/>
    <w:rsid w:val="009A45AD"/>
    <w:rsid w:val="00A400E2"/>
    <w:rsid w:val="00B661CA"/>
    <w:rsid w:val="00C70410"/>
    <w:rsid w:val="00C93DB4"/>
    <w:rsid w:val="00CE5BF6"/>
    <w:rsid w:val="00D42DA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 w:type="paragraph" w:styleId="NormalWeb">
    <w:name w:val="Normal (Web)"/>
    <w:basedOn w:val="Normal"/>
    <w:uiPriority w:val="99"/>
    <w:semiHidden/>
    <w:unhideWhenUsed/>
    <w:rsid w:val="00530331"/>
    <w:pPr>
      <w:spacing w:before="100" w:beforeAutospacing="1" w:after="100" w:afterAutospacing="1"/>
    </w:pPr>
    <w:rPr>
      <w:lang w:eastAsia="zh-CN" w:bidi="th-TH"/>
    </w:rPr>
  </w:style>
  <w:style w:type="character" w:customStyle="1" w:styleId="apple-tab-span">
    <w:name w:val="apple-tab-span"/>
    <w:basedOn w:val="DefaultParagraphFont"/>
    <w:rsid w:val="0053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554">
      <w:bodyDiv w:val="1"/>
      <w:marLeft w:val="0"/>
      <w:marRight w:val="0"/>
      <w:marTop w:val="0"/>
      <w:marBottom w:val="0"/>
      <w:divBdr>
        <w:top w:val="none" w:sz="0" w:space="0" w:color="auto"/>
        <w:left w:val="none" w:sz="0" w:space="0" w:color="auto"/>
        <w:bottom w:val="none" w:sz="0" w:space="0" w:color="auto"/>
        <w:right w:val="none" w:sz="0" w:space="0" w:color="auto"/>
      </w:divBdr>
      <w:divsChild>
        <w:div w:id="1499534654">
          <w:marLeft w:val="-108"/>
          <w:marRight w:val="0"/>
          <w:marTop w:val="0"/>
          <w:marBottom w:val="0"/>
          <w:divBdr>
            <w:top w:val="none" w:sz="0" w:space="0" w:color="auto"/>
            <w:left w:val="none" w:sz="0" w:space="0" w:color="auto"/>
            <w:bottom w:val="none" w:sz="0" w:space="0" w:color="auto"/>
            <w:right w:val="none" w:sz="0" w:space="0" w:color="auto"/>
          </w:divBdr>
        </w:div>
      </w:divsChild>
    </w:div>
    <w:div w:id="591166850">
      <w:bodyDiv w:val="1"/>
      <w:marLeft w:val="0"/>
      <w:marRight w:val="0"/>
      <w:marTop w:val="0"/>
      <w:marBottom w:val="0"/>
      <w:divBdr>
        <w:top w:val="none" w:sz="0" w:space="0" w:color="auto"/>
        <w:left w:val="none" w:sz="0" w:space="0" w:color="auto"/>
        <w:bottom w:val="none" w:sz="0" w:space="0" w:color="auto"/>
        <w:right w:val="none" w:sz="0" w:space="0" w:color="auto"/>
      </w:divBdr>
      <w:divsChild>
        <w:div w:id="780075222">
          <w:marLeft w:val="-108"/>
          <w:marRight w:val="0"/>
          <w:marTop w:val="0"/>
          <w:marBottom w:val="0"/>
          <w:divBdr>
            <w:top w:val="none" w:sz="0" w:space="0" w:color="auto"/>
            <w:left w:val="none" w:sz="0" w:space="0" w:color="auto"/>
            <w:bottom w:val="none" w:sz="0" w:space="0" w:color="auto"/>
            <w:right w:val="none" w:sz="0" w:space="0" w:color="auto"/>
          </w:divBdr>
        </w:div>
      </w:divsChild>
    </w:div>
    <w:div w:id="1207451006">
      <w:bodyDiv w:val="1"/>
      <w:marLeft w:val="0"/>
      <w:marRight w:val="0"/>
      <w:marTop w:val="0"/>
      <w:marBottom w:val="0"/>
      <w:divBdr>
        <w:top w:val="none" w:sz="0" w:space="0" w:color="auto"/>
        <w:left w:val="none" w:sz="0" w:space="0" w:color="auto"/>
        <w:bottom w:val="none" w:sz="0" w:space="0" w:color="auto"/>
        <w:right w:val="none" w:sz="0" w:space="0" w:color="auto"/>
      </w:divBdr>
      <w:divsChild>
        <w:div w:id="136736763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cialequity.unimelb.edu.au/projects/talking-hunger-understanding-food-insecurity-on-camp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Allen Xiao</cp:lastModifiedBy>
  <cp:revision>3</cp:revision>
  <dcterms:created xsi:type="dcterms:W3CDTF">2021-05-05T16:31:00Z</dcterms:created>
  <dcterms:modified xsi:type="dcterms:W3CDTF">2021-05-05T16:39:00Z</dcterms:modified>
</cp:coreProperties>
</file>