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CB13E" w14:textId="6602E40B" w:rsidR="00F82670" w:rsidRDefault="007E2871" w:rsidP="007E2871">
      <w:pPr>
        <w:pStyle w:val="Heading1"/>
        <w:rPr>
          <w:color w:val="auto"/>
          <w:lang w:val="en-US"/>
        </w:rPr>
      </w:pPr>
      <w:r w:rsidRPr="007E2871">
        <w:rPr>
          <w:color w:val="auto"/>
          <w:lang w:val="en-US"/>
        </w:rPr>
        <w:t xml:space="preserve">UMSU College and Residential </w:t>
      </w:r>
      <w:r w:rsidR="006D275D">
        <w:rPr>
          <w:color w:val="auto"/>
          <w:lang w:val="en-US"/>
        </w:rPr>
        <w:t xml:space="preserve">Students </w:t>
      </w:r>
      <w:r w:rsidRPr="007E2871">
        <w:rPr>
          <w:color w:val="auto"/>
          <w:lang w:val="en-US"/>
        </w:rPr>
        <w:t>Working Group</w:t>
      </w:r>
    </w:p>
    <w:p w14:paraId="40E1A6C4" w14:textId="77777777" w:rsidR="007E2871" w:rsidRDefault="007E2871" w:rsidP="007E2871">
      <w:pPr>
        <w:rPr>
          <w:lang w:val="en-US"/>
        </w:rPr>
      </w:pPr>
    </w:p>
    <w:p w14:paraId="22690D97" w14:textId="47FAC43C" w:rsidR="007E2871" w:rsidRDefault="007E2871" w:rsidP="007E2871">
      <w:pPr>
        <w:pStyle w:val="Subtitle"/>
        <w:numPr>
          <w:ilvl w:val="0"/>
          <w:numId w:val="2"/>
        </w:numPr>
        <w:rPr>
          <w:lang w:val="en-US"/>
        </w:rPr>
      </w:pPr>
      <w:r>
        <w:rPr>
          <w:lang w:val="en-US"/>
        </w:rPr>
        <w:t>Introduction</w:t>
      </w:r>
    </w:p>
    <w:p w14:paraId="12D57B0B" w14:textId="24C6FB68" w:rsidR="007E2871" w:rsidRDefault="0050258A" w:rsidP="007E2871">
      <w:pPr>
        <w:rPr>
          <w:lang w:val="en-US"/>
        </w:rPr>
      </w:pPr>
      <w:r w:rsidRPr="0050258A">
        <w:t>The UMSU College and Residential Working Group exists to amplify the voices of students living in colleges and other forms of student accommodation at the University of Melbourne. The Working Group provides a dedicated forum for sharing lived experiences, identifying systemic and community issues, and developing informed recommendations that improve residential student wellbeing, safety, inclusion, and representation.</w:t>
      </w:r>
    </w:p>
    <w:p w14:paraId="3E8FB23F" w14:textId="67CE9B06" w:rsidR="007E2871" w:rsidRDefault="007E2871" w:rsidP="007E2871">
      <w:pPr>
        <w:pStyle w:val="Subtitle"/>
        <w:numPr>
          <w:ilvl w:val="0"/>
          <w:numId w:val="2"/>
        </w:numPr>
        <w:rPr>
          <w:lang w:val="en-US"/>
        </w:rPr>
      </w:pPr>
      <w:r>
        <w:rPr>
          <w:lang w:val="en-US"/>
        </w:rPr>
        <w:t>Role</w:t>
      </w:r>
    </w:p>
    <w:p w14:paraId="29596698" w14:textId="06966B26" w:rsidR="007E2871" w:rsidRDefault="007E2871" w:rsidP="007E2871">
      <w:pPr>
        <w:rPr>
          <w:lang w:val="en-US"/>
        </w:rPr>
      </w:pPr>
      <w:r>
        <w:rPr>
          <w:lang w:val="en-US"/>
        </w:rPr>
        <w:t xml:space="preserve">The role of the Working Group is to provide insight into the experiences of University of Melbourne students living in colleges and student accommodation. The Working Group will primarily </w:t>
      </w:r>
      <w:r w:rsidR="0016174E">
        <w:rPr>
          <w:lang w:val="en-US"/>
        </w:rPr>
        <w:t xml:space="preserve">serve as a forum for providing lived experience, identifying challenges and finding solutions to the issues facing students who live in student accommodation. At the discretion of the Convenor, the Working Group may also be directed to </w:t>
      </w:r>
      <w:r>
        <w:rPr>
          <w:lang w:val="en-US"/>
        </w:rPr>
        <w:t>produc</w:t>
      </w:r>
      <w:r w:rsidR="0016174E">
        <w:rPr>
          <w:lang w:val="en-US"/>
        </w:rPr>
        <w:t>e</w:t>
      </w:r>
      <w:r>
        <w:rPr>
          <w:lang w:val="en-US"/>
        </w:rPr>
        <w:t xml:space="preserve"> reports, advis</w:t>
      </w:r>
      <w:r w:rsidR="0016174E">
        <w:rPr>
          <w:lang w:val="en-US"/>
        </w:rPr>
        <w:t>e</w:t>
      </w:r>
      <w:r>
        <w:rPr>
          <w:lang w:val="en-US"/>
        </w:rPr>
        <w:t xml:space="preserve"> the President and other UMSU Office Bearers</w:t>
      </w:r>
      <w:r w:rsidR="0016174E">
        <w:rPr>
          <w:lang w:val="en-US"/>
        </w:rPr>
        <w:t xml:space="preserve"> and design and/or participate in campaigns </w:t>
      </w:r>
      <w:r w:rsidR="001C3553">
        <w:rPr>
          <w:lang w:val="en-US"/>
        </w:rPr>
        <w:t>on issues that matter to</w:t>
      </w:r>
      <w:r w:rsidR="0016174E">
        <w:rPr>
          <w:lang w:val="en-US"/>
        </w:rPr>
        <w:t xml:space="preserve"> this cohort. </w:t>
      </w:r>
    </w:p>
    <w:p w14:paraId="66B6AAEE" w14:textId="77777777" w:rsidR="0016174E" w:rsidRDefault="0016174E" w:rsidP="007E2871">
      <w:pPr>
        <w:rPr>
          <w:lang w:val="en-US"/>
        </w:rPr>
      </w:pPr>
    </w:p>
    <w:p w14:paraId="53D91C08" w14:textId="0CF4E287" w:rsidR="007E2871" w:rsidRDefault="0016174E" w:rsidP="0016174E">
      <w:pPr>
        <w:pStyle w:val="Subtitle"/>
        <w:numPr>
          <w:ilvl w:val="0"/>
          <w:numId w:val="2"/>
        </w:numPr>
        <w:rPr>
          <w:lang w:val="en-US"/>
        </w:rPr>
      </w:pPr>
      <w:r>
        <w:rPr>
          <w:lang w:val="en-US"/>
        </w:rPr>
        <w:t>Membership</w:t>
      </w:r>
    </w:p>
    <w:p w14:paraId="4A986D8F" w14:textId="77777777" w:rsidR="0016174E" w:rsidRDefault="0016174E" w:rsidP="0016174E">
      <w:pPr>
        <w:rPr>
          <w:lang w:val="en-US"/>
        </w:rPr>
      </w:pPr>
      <w:r>
        <w:rPr>
          <w:lang w:val="en-US"/>
        </w:rPr>
        <w:t>The following Office Bearers will serve as ex-officio members of the working group:</w:t>
      </w:r>
    </w:p>
    <w:p w14:paraId="6DA4B255" w14:textId="6321C6CF" w:rsidR="0016174E" w:rsidRDefault="0016174E" w:rsidP="0016174E">
      <w:pPr>
        <w:pStyle w:val="ListParagraph"/>
        <w:numPr>
          <w:ilvl w:val="0"/>
          <w:numId w:val="3"/>
        </w:numPr>
        <w:rPr>
          <w:lang w:val="en-US"/>
        </w:rPr>
      </w:pPr>
      <w:r>
        <w:rPr>
          <w:lang w:val="en-US"/>
        </w:rPr>
        <w:t>the UMSU President;</w:t>
      </w:r>
    </w:p>
    <w:p w14:paraId="12B235FB" w14:textId="6690FAF3" w:rsidR="0016174E" w:rsidRDefault="0016174E" w:rsidP="0016174E">
      <w:pPr>
        <w:pStyle w:val="ListParagraph"/>
        <w:numPr>
          <w:ilvl w:val="0"/>
          <w:numId w:val="3"/>
        </w:numPr>
        <w:rPr>
          <w:lang w:val="en-US"/>
        </w:rPr>
      </w:pPr>
      <w:r>
        <w:rPr>
          <w:lang w:val="en-US"/>
        </w:rPr>
        <w:t>the UMSU General Secretary; and</w:t>
      </w:r>
    </w:p>
    <w:p w14:paraId="0AC2015E" w14:textId="69C58EBB" w:rsidR="0016174E" w:rsidRDefault="0016174E" w:rsidP="0016174E">
      <w:pPr>
        <w:pStyle w:val="ListParagraph"/>
        <w:numPr>
          <w:ilvl w:val="0"/>
          <w:numId w:val="3"/>
        </w:numPr>
        <w:rPr>
          <w:lang w:val="en-US"/>
        </w:rPr>
      </w:pPr>
      <w:r>
        <w:rPr>
          <w:lang w:val="en-US"/>
        </w:rPr>
        <w:t>one of the UMSU Welfare Office Bearers.</w:t>
      </w:r>
    </w:p>
    <w:p w14:paraId="64C79F4E" w14:textId="144C3094" w:rsidR="0016174E" w:rsidRPr="0016174E" w:rsidRDefault="0016174E" w:rsidP="0016174E">
      <w:pPr>
        <w:rPr>
          <w:lang w:val="en-US"/>
        </w:rPr>
      </w:pPr>
      <w:r>
        <w:rPr>
          <w:lang w:val="en-US"/>
        </w:rPr>
        <w:t xml:space="preserve">The Working Group must have two co-convenors, one being an ex-officio member of the Working Group and the other being a student currently living in a college or student accommodation. The General Secretary will be responsible for managing the nominations and selection of the convenors. The co-convenors will be selected via a simply majority vote of the ex-officio members of the Working Group. </w:t>
      </w:r>
    </w:p>
    <w:p w14:paraId="2AB127C8" w14:textId="34C61C58" w:rsidR="007E2871" w:rsidRDefault="0016174E" w:rsidP="007E2871">
      <w:pPr>
        <w:rPr>
          <w:lang w:val="en-US"/>
        </w:rPr>
      </w:pPr>
      <w:r>
        <w:rPr>
          <w:lang w:val="en-US"/>
        </w:rPr>
        <w:t>Any</w:t>
      </w:r>
      <w:r w:rsidR="007E2871">
        <w:rPr>
          <w:lang w:val="en-US"/>
        </w:rPr>
        <w:t xml:space="preserve"> student who live</w:t>
      </w:r>
      <w:r w:rsidR="00F33EF8">
        <w:rPr>
          <w:lang w:val="en-US"/>
        </w:rPr>
        <w:t>s</w:t>
      </w:r>
      <w:r w:rsidR="007E2871">
        <w:rPr>
          <w:lang w:val="en-US"/>
        </w:rPr>
        <w:t xml:space="preserve"> in accommodation owned and operated by any University, provided they are </w:t>
      </w:r>
      <w:r w:rsidR="00F33EF8">
        <w:rPr>
          <w:lang w:val="en-US"/>
        </w:rPr>
        <w:t>enrolled students</w:t>
      </w:r>
      <w:r w:rsidR="007E2871">
        <w:rPr>
          <w:lang w:val="en-US"/>
        </w:rPr>
        <w:t xml:space="preserve"> at the University of Melbourne</w:t>
      </w:r>
      <w:r w:rsidR="00F33EF8">
        <w:rPr>
          <w:lang w:val="en-US"/>
        </w:rPr>
        <w:t xml:space="preserve">, has the right to attend, speak and contribute to the Working Group. It will be the responsibility of the General Secretary to ensure students who attend the meeting satisfy the above requirements. </w:t>
      </w:r>
    </w:p>
    <w:p w14:paraId="14E5B112" w14:textId="13E2F523" w:rsidR="00F33EF8" w:rsidRDefault="00F33EF8" w:rsidP="007E2871">
      <w:pPr>
        <w:rPr>
          <w:lang w:val="en-US"/>
        </w:rPr>
      </w:pPr>
      <w:r>
        <w:rPr>
          <w:lang w:val="en-US"/>
        </w:rPr>
        <w:t xml:space="preserve">The UMSU President shall be responsible for the promotion of the Working Group and must communicate the details of each meeting to any residential student organisation whose membership are majority enrolled students at the University of Melbourne. In the instance an accommodation does not have a student organisation the UMSU President may elect to contact relevant staff members to advertise the Working Group and encourage broad participation. The UMSU General Secretary will be responsible for maintaining a mailing list via which any student who meets the requirements to attend the working group may subscribe and receive relevant information regarding the Working Group. </w:t>
      </w:r>
    </w:p>
    <w:p w14:paraId="4560BBA2" w14:textId="77777777" w:rsidR="00B05CBB" w:rsidRDefault="00B05CBB" w:rsidP="007E2871">
      <w:pPr>
        <w:rPr>
          <w:lang w:val="en-US"/>
        </w:rPr>
      </w:pPr>
    </w:p>
    <w:p w14:paraId="2294B68C" w14:textId="77777777" w:rsidR="00B05CBB" w:rsidRDefault="00B05CBB" w:rsidP="007E2871">
      <w:pPr>
        <w:rPr>
          <w:lang w:val="en-US"/>
        </w:rPr>
      </w:pPr>
    </w:p>
    <w:p w14:paraId="5F944B6F" w14:textId="101444C3" w:rsidR="00B05CBB" w:rsidRDefault="00B05CBB" w:rsidP="00B05CBB">
      <w:pPr>
        <w:pStyle w:val="Subtitle"/>
        <w:numPr>
          <w:ilvl w:val="0"/>
          <w:numId w:val="2"/>
        </w:numPr>
        <w:rPr>
          <w:lang w:val="en-US"/>
        </w:rPr>
      </w:pPr>
      <w:r>
        <w:rPr>
          <w:lang w:val="en-US"/>
        </w:rPr>
        <w:t>Frequency of Meetings</w:t>
      </w:r>
    </w:p>
    <w:p w14:paraId="08198B54" w14:textId="01B7F662" w:rsidR="00B05CBB" w:rsidRDefault="00B05CBB" w:rsidP="00B05CBB">
      <w:pPr>
        <w:rPr>
          <w:lang w:val="en-US"/>
        </w:rPr>
      </w:pPr>
      <w:r>
        <w:rPr>
          <w:lang w:val="en-US"/>
        </w:rPr>
        <w:t xml:space="preserve">Meetings of the Working Group will be held at the discretion of the co-convenors although an active effort should be made to hold meetings at least monthly during semester. </w:t>
      </w:r>
    </w:p>
    <w:p w14:paraId="08F424D4" w14:textId="5059FC37" w:rsidR="0085299A" w:rsidRDefault="0085299A" w:rsidP="00B05CBB">
      <w:pPr>
        <w:rPr>
          <w:lang w:val="en-US"/>
        </w:rPr>
      </w:pPr>
    </w:p>
    <w:p w14:paraId="1C518835" w14:textId="7958451D" w:rsidR="0085299A" w:rsidRDefault="0085299A" w:rsidP="00B05CBB">
      <w:pPr>
        <w:rPr>
          <w:lang w:val="en-US"/>
        </w:rPr>
      </w:pPr>
      <w:r>
        <w:rPr>
          <w:lang w:val="en-US"/>
        </w:rPr>
        <w:t xml:space="preserve">The working group will continue to convene until Students’ Council directs otherwise. </w:t>
      </w:r>
    </w:p>
    <w:p w14:paraId="6D2D4734" w14:textId="77777777" w:rsidR="0085299A" w:rsidRDefault="0085299A" w:rsidP="00B05CBB">
      <w:pPr>
        <w:rPr>
          <w:lang w:val="en-US"/>
        </w:rPr>
      </w:pPr>
    </w:p>
    <w:p w14:paraId="2595959B" w14:textId="7060D415" w:rsidR="0085299A" w:rsidRDefault="0085299A" w:rsidP="0085299A">
      <w:pPr>
        <w:pStyle w:val="Subtitle"/>
        <w:numPr>
          <w:ilvl w:val="0"/>
          <w:numId w:val="2"/>
        </w:numPr>
        <w:rPr>
          <w:lang w:val="en-US"/>
        </w:rPr>
      </w:pPr>
      <w:r>
        <w:rPr>
          <w:lang w:val="en-US"/>
        </w:rPr>
        <w:t>Meetings</w:t>
      </w:r>
    </w:p>
    <w:p w14:paraId="3B041743" w14:textId="4CE40DD0" w:rsidR="0085299A" w:rsidRPr="0085299A" w:rsidRDefault="0085299A" w:rsidP="0085299A">
      <w:pPr>
        <w:rPr>
          <w:lang w:val="en-US"/>
        </w:rPr>
      </w:pPr>
      <w:r>
        <w:rPr>
          <w:lang w:val="en-US"/>
        </w:rPr>
        <w:t xml:space="preserve">The co-convenors will be responsible for setting and distributing the agenda of each meeting at least two business days before the time and date of the meeting. The co-convenors are responsible for chairing the meeting and are not bound by the UMSU Standing Orders, hence have the discretion to run the meeting as they see fit. </w:t>
      </w:r>
      <w:r w:rsidR="005C4C6F">
        <w:t xml:space="preserve">All members attending must adhere to UMSU’s Acceptable Conduct policy and should actively participate in the group’s work. </w:t>
      </w:r>
      <w:r>
        <w:rPr>
          <w:lang w:val="en-US"/>
        </w:rPr>
        <w:t xml:space="preserve">The Working Group does not have any delegated authority from the Students’ Council and can only make recommendations to the Council. </w:t>
      </w:r>
    </w:p>
    <w:p w14:paraId="55E125A3" w14:textId="77777777" w:rsidR="007E2871" w:rsidRPr="007E2871" w:rsidRDefault="007E2871">
      <w:pPr>
        <w:rPr>
          <w:lang w:val="en-US"/>
        </w:rPr>
      </w:pPr>
    </w:p>
    <w:sectPr w:rsidR="007E2871" w:rsidRPr="007E28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73526"/>
    <w:multiLevelType w:val="hybridMultilevel"/>
    <w:tmpl w:val="7D5829F4"/>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 w15:restartNumberingAfterBreak="0">
    <w:nsid w:val="5AFA7401"/>
    <w:multiLevelType w:val="hybridMultilevel"/>
    <w:tmpl w:val="6A8851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74330C40"/>
    <w:multiLevelType w:val="hybridMultilevel"/>
    <w:tmpl w:val="CFEAB9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19365065">
    <w:abstractNumId w:val="1"/>
  </w:num>
  <w:num w:numId="2" w16cid:durableId="7683104">
    <w:abstractNumId w:val="2"/>
  </w:num>
  <w:num w:numId="3" w16cid:durableId="1778255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535"/>
    <w:rsid w:val="0016174E"/>
    <w:rsid w:val="001C3553"/>
    <w:rsid w:val="0050258A"/>
    <w:rsid w:val="005C4C6F"/>
    <w:rsid w:val="00624A32"/>
    <w:rsid w:val="006D275D"/>
    <w:rsid w:val="007E2871"/>
    <w:rsid w:val="0085299A"/>
    <w:rsid w:val="008E2706"/>
    <w:rsid w:val="009005DD"/>
    <w:rsid w:val="009223D3"/>
    <w:rsid w:val="00960535"/>
    <w:rsid w:val="00B05CBB"/>
    <w:rsid w:val="00B66D92"/>
    <w:rsid w:val="00C80D45"/>
    <w:rsid w:val="00E57BEC"/>
    <w:rsid w:val="00F33EF8"/>
    <w:rsid w:val="00F826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A92FD"/>
  <w15:chartTrackingRefBased/>
  <w15:docId w15:val="{78669DB5-C652-4F6A-A4AD-F986A1229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05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605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605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605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605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605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05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05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05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5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605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05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05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605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605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05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05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0535"/>
    <w:rPr>
      <w:rFonts w:eastAsiaTheme="majorEastAsia" w:cstheme="majorBidi"/>
      <w:color w:val="272727" w:themeColor="text1" w:themeTint="D8"/>
    </w:rPr>
  </w:style>
  <w:style w:type="paragraph" w:styleId="Title">
    <w:name w:val="Title"/>
    <w:basedOn w:val="Normal"/>
    <w:next w:val="Normal"/>
    <w:link w:val="TitleChar"/>
    <w:uiPriority w:val="10"/>
    <w:qFormat/>
    <w:rsid w:val="009605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05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05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05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0535"/>
    <w:pPr>
      <w:spacing w:before="160"/>
      <w:jc w:val="center"/>
    </w:pPr>
    <w:rPr>
      <w:i/>
      <w:iCs/>
      <w:color w:val="404040" w:themeColor="text1" w:themeTint="BF"/>
    </w:rPr>
  </w:style>
  <w:style w:type="character" w:customStyle="1" w:styleId="QuoteChar">
    <w:name w:val="Quote Char"/>
    <w:basedOn w:val="DefaultParagraphFont"/>
    <w:link w:val="Quote"/>
    <w:uiPriority w:val="29"/>
    <w:rsid w:val="00960535"/>
    <w:rPr>
      <w:i/>
      <w:iCs/>
      <w:color w:val="404040" w:themeColor="text1" w:themeTint="BF"/>
    </w:rPr>
  </w:style>
  <w:style w:type="paragraph" w:styleId="ListParagraph">
    <w:name w:val="List Paragraph"/>
    <w:basedOn w:val="Normal"/>
    <w:uiPriority w:val="34"/>
    <w:qFormat/>
    <w:rsid w:val="00960535"/>
    <w:pPr>
      <w:ind w:left="720"/>
      <w:contextualSpacing/>
    </w:pPr>
  </w:style>
  <w:style w:type="character" w:styleId="IntenseEmphasis">
    <w:name w:val="Intense Emphasis"/>
    <w:basedOn w:val="DefaultParagraphFont"/>
    <w:uiPriority w:val="21"/>
    <w:qFormat/>
    <w:rsid w:val="00960535"/>
    <w:rPr>
      <w:i/>
      <w:iCs/>
      <w:color w:val="2F5496" w:themeColor="accent1" w:themeShade="BF"/>
    </w:rPr>
  </w:style>
  <w:style w:type="paragraph" w:styleId="IntenseQuote">
    <w:name w:val="Intense Quote"/>
    <w:basedOn w:val="Normal"/>
    <w:next w:val="Normal"/>
    <w:link w:val="IntenseQuoteChar"/>
    <w:uiPriority w:val="30"/>
    <w:qFormat/>
    <w:rsid w:val="009605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60535"/>
    <w:rPr>
      <w:i/>
      <w:iCs/>
      <w:color w:val="2F5496" w:themeColor="accent1" w:themeShade="BF"/>
    </w:rPr>
  </w:style>
  <w:style w:type="character" w:styleId="IntenseReference">
    <w:name w:val="Intense Reference"/>
    <w:basedOn w:val="DefaultParagraphFont"/>
    <w:uiPriority w:val="32"/>
    <w:qFormat/>
    <w:rsid w:val="009605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530</Words>
  <Characters>3026</Characters>
  <Application>Microsoft Office Word</Application>
  <DocSecurity>0</DocSecurity>
  <Lines>25</Lines>
  <Paragraphs>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UMSU College and Residential Working Group</vt:lpstr>
    </vt:vector>
  </TitlesOfParts>
  <Company>Kardinia International College</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Motika</dc:creator>
  <cp:keywords/>
  <dc:description/>
  <cp:lastModifiedBy>Daniel Motika</cp:lastModifiedBy>
  <cp:revision>12</cp:revision>
  <dcterms:created xsi:type="dcterms:W3CDTF">2026-02-06T03:18:00Z</dcterms:created>
  <dcterms:modified xsi:type="dcterms:W3CDTF">2026-03-21T03:17:00Z</dcterms:modified>
</cp:coreProperties>
</file>