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1476"/>
      </w:tblGrid>
      <w:tr w:rsidR="00731935" w:rsidRPr="00D83B35" w14:paraId="7FC2C9B7" w14:textId="77777777" w:rsidTr="00D7531A">
        <w:trPr>
          <w:trHeight w:hRule="exact" w:val="1588"/>
        </w:trPr>
        <w:tc>
          <w:tcPr>
            <w:tcW w:w="1803" w:type="dxa"/>
            <w:shd w:val="clear" w:color="auto" w:fill="auto"/>
            <w:vAlign w:val="center"/>
          </w:tcPr>
          <w:p w14:paraId="30FDACF9" w14:textId="77777777" w:rsidR="00731935" w:rsidRPr="00D83B35" w:rsidRDefault="00731935" w:rsidP="00D7531A">
            <w:pPr>
              <w:pStyle w:val="logoalign"/>
              <w:ind w:left="567" w:right="6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C17683" wp14:editId="2CB4B77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-33020</wp:posOffset>
                  </wp:positionV>
                  <wp:extent cx="2214880" cy="9042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auto"/>
          </w:tcPr>
          <w:p w14:paraId="0EE1994D" w14:textId="266F04A8" w:rsidR="00731935" w:rsidRPr="00953F62" w:rsidRDefault="00986AB9" w:rsidP="00731935">
            <w:pPr>
              <w:pStyle w:val="Documentheading"/>
              <w:ind w:left="567" w:right="0"/>
              <w:rPr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PRINCIPLE</w:t>
            </w:r>
            <w:r w:rsidR="00930965">
              <w:rPr>
                <w:color w:val="000000" w:themeColor="text1"/>
                <w:sz w:val="52"/>
                <w:szCs w:val="52"/>
              </w:rPr>
              <w:t xml:space="preserve"> risk assessment</w:t>
            </w:r>
            <w:r w:rsidR="00731935" w:rsidRPr="008721FD">
              <w:rPr>
                <w:color w:val="000000" w:themeColor="text1"/>
                <w:sz w:val="52"/>
                <w:szCs w:val="52"/>
              </w:rPr>
              <w:t xml:space="preserve"> </w:t>
            </w:r>
            <w:r w:rsidR="00731935" w:rsidRPr="008721FD">
              <w:rPr>
                <w:color w:val="000000" w:themeColor="text1"/>
                <w:sz w:val="52"/>
                <w:szCs w:val="52"/>
              </w:rPr>
              <w:br/>
            </w:r>
            <w:r w:rsidR="00930965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 xml:space="preserve">AFFILIATING </w:t>
            </w:r>
            <w:r w:rsidR="00930965">
              <w:rPr>
                <w:color w:val="000000" w:themeColor="text1"/>
              </w:rPr>
              <w:t>STUDENT THEATRE GROUPS</w:t>
            </w:r>
          </w:p>
        </w:tc>
      </w:tr>
    </w:tbl>
    <w:p w14:paraId="325F2EF7" w14:textId="2A75BE12" w:rsidR="00C54B97" w:rsidRPr="00E24334" w:rsidRDefault="00930965" w:rsidP="00731935">
      <w:pPr>
        <w:shd w:val="clear" w:color="auto" w:fill="7030A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D25CDD" w14:textId="667E13DF" w:rsidR="00731935" w:rsidRPr="00E24334" w:rsidRDefault="00731935" w:rsidP="00731935">
      <w:pPr>
        <w:rPr>
          <w:sz w:val="20"/>
          <w:szCs w:val="20"/>
        </w:rPr>
      </w:pPr>
    </w:p>
    <w:p w14:paraId="0DCD3EF6" w14:textId="4457C337" w:rsidR="00EA0B1F" w:rsidRPr="006C7543" w:rsidRDefault="00EA0B1F" w:rsidP="00731935">
      <w:pPr>
        <w:rPr>
          <w:b/>
          <w:bCs/>
          <w:sz w:val="16"/>
          <w:szCs w:val="16"/>
        </w:rPr>
      </w:pPr>
      <w:r w:rsidRPr="006C7543">
        <w:rPr>
          <w:b/>
          <w:bCs/>
          <w:sz w:val="16"/>
          <w:szCs w:val="16"/>
        </w:rPr>
        <w:t xml:space="preserve">Student Theatre Group Completes: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1985"/>
        <w:gridCol w:w="1701"/>
        <w:gridCol w:w="4111"/>
      </w:tblGrid>
      <w:tr w:rsidR="0010026D" w:rsidRPr="00791AE7" w14:paraId="122F4400" w14:textId="77777777" w:rsidTr="0010026D">
        <w:tc>
          <w:tcPr>
            <w:tcW w:w="2688" w:type="dxa"/>
          </w:tcPr>
          <w:p w14:paraId="051DEA30" w14:textId="7D780A1D" w:rsidR="0010026D" w:rsidRPr="00791AE7" w:rsidRDefault="0010026D" w:rsidP="00731935">
            <w:pPr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STG N</w:t>
            </w:r>
            <w:r w:rsidR="00C64124">
              <w:rPr>
                <w:sz w:val="16"/>
                <w:szCs w:val="16"/>
                <w:u w:val="single"/>
              </w:rPr>
              <w:t>AME</w:t>
            </w:r>
            <w:r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1985" w:type="dxa"/>
          </w:tcPr>
          <w:p w14:paraId="1F5439E1" w14:textId="081E1525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DATE: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877195">
              <w:rPr>
                <w:sz w:val="16"/>
                <w:szCs w:val="16"/>
                <w:highlight w:val="yellow"/>
              </w:rPr>
              <w:t>X/XX/XXXX</w:t>
            </w:r>
          </w:p>
        </w:tc>
        <w:tc>
          <w:tcPr>
            <w:tcW w:w="1701" w:type="dxa"/>
          </w:tcPr>
          <w:p w14:paraId="7D3D2D19" w14:textId="38F18CE1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VERSION NO: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876D2A">
              <w:rPr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4111" w:type="dxa"/>
          </w:tcPr>
          <w:p w14:paraId="2EF81969" w14:textId="1372FC7B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REVIEW DATE: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986AB9">
              <w:rPr>
                <w:sz w:val="16"/>
                <w:szCs w:val="16"/>
                <w:highlight w:val="yellow"/>
              </w:rPr>
              <w:t>12 months from completion date</w:t>
            </w:r>
          </w:p>
        </w:tc>
      </w:tr>
    </w:tbl>
    <w:p w14:paraId="5A8EB51E" w14:textId="159DA4E5" w:rsidR="00731935" w:rsidRPr="00791AE7" w:rsidRDefault="00731935" w:rsidP="00731935">
      <w:pPr>
        <w:rPr>
          <w:sz w:val="16"/>
          <w:szCs w:val="16"/>
        </w:rPr>
      </w:pPr>
    </w:p>
    <w:p w14:paraId="5BCB8F73" w14:textId="4B093FC2" w:rsidR="00EA0B1F" w:rsidRPr="006C7543" w:rsidRDefault="00EA0B1F" w:rsidP="00731935">
      <w:pPr>
        <w:rPr>
          <w:b/>
          <w:bCs/>
          <w:sz w:val="16"/>
          <w:szCs w:val="16"/>
        </w:rPr>
      </w:pPr>
      <w:r w:rsidRPr="006C7543">
        <w:rPr>
          <w:b/>
          <w:bCs/>
          <w:sz w:val="16"/>
          <w:szCs w:val="16"/>
        </w:rPr>
        <w:t>UHT Production Completes: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2268"/>
        <w:gridCol w:w="3119"/>
        <w:gridCol w:w="2754"/>
      </w:tblGrid>
      <w:tr w:rsidR="0010026D" w:rsidRPr="00791AE7" w14:paraId="7117D8EB" w14:textId="77777777" w:rsidTr="006060C2">
        <w:trPr>
          <w:trHeight w:val="229"/>
        </w:trPr>
        <w:tc>
          <w:tcPr>
            <w:tcW w:w="2835" w:type="dxa"/>
            <w:vAlign w:val="center"/>
          </w:tcPr>
          <w:p w14:paraId="06AA6285" w14:textId="526FDAAD" w:rsidR="0010026D" w:rsidRPr="009F207C" w:rsidRDefault="0010026D" w:rsidP="009F207C">
            <w:pPr>
              <w:ind w:left="0"/>
              <w:rPr>
                <w:sz w:val="16"/>
                <w:szCs w:val="16"/>
                <w:u w:val="single"/>
              </w:rPr>
            </w:pPr>
            <w:r w:rsidRPr="00791AE7">
              <w:rPr>
                <w:sz w:val="16"/>
                <w:szCs w:val="16"/>
                <w:u w:val="single"/>
              </w:rPr>
              <w:t>APPROVED BY:</w:t>
            </w:r>
          </w:p>
        </w:tc>
        <w:tc>
          <w:tcPr>
            <w:tcW w:w="2268" w:type="dxa"/>
            <w:vAlign w:val="center"/>
          </w:tcPr>
          <w:p w14:paraId="51923A4B" w14:textId="2C07C2AD" w:rsidR="0010026D" w:rsidRPr="00E36536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PHONE:</w:t>
            </w:r>
            <w:r w:rsidRPr="003107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(03) 8344 4839</w:t>
            </w:r>
          </w:p>
        </w:tc>
        <w:tc>
          <w:tcPr>
            <w:tcW w:w="3119" w:type="dxa"/>
            <w:vAlign w:val="center"/>
          </w:tcPr>
          <w:p w14:paraId="71D32F00" w14:textId="18169F5A" w:rsidR="0010026D" w:rsidRPr="00E36536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Pr="00C23E96">
                <w:rPr>
                  <w:rStyle w:val="Hyperlink"/>
                  <w:sz w:val="16"/>
                  <w:szCs w:val="16"/>
                </w:rPr>
                <w:t>production@union.unimelb.edu.au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3719BA96" w14:textId="34C2C14E" w:rsidR="0010026D" w:rsidRPr="00791AE7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APPROVED DATE:</w:t>
            </w:r>
          </w:p>
        </w:tc>
      </w:tr>
    </w:tbl>
    <w:p w14:paraId="4CE1CE56" w14:textId="77777777" w:rsidR="00E24334" w:rsidRPr="0067478B" w:rsidRDefault="00E24334" w:rsidP="00E24334">
      <w:pPr>
        <w:ind w:left="0"/>
        <w:rPr>
          <w:sz w:val="24"/>
          <w:szCs w:val="24"/>
        </w:rPr>
      </w:pPr>
    </w:p>
    <w:p w14:paraId="6D24D852" w14:textId="3C6162F4" w:rsidR="00D33176" w:rsidRPr="00FC1612" w:rsidRDefault="00AB4576" w:rsidP="00791AE7">
      <w:pPr>
        <w:rPr>
          <w:color w:val="000000" w:themeColor="text1"/>
          <w:sz w:val="24"/>
          <w:szCs w:val="24"/>
        </w:rPr>
      </w:pPr>
      <w:r w:rsidRPr="00FC1612">
        <w:rPr>
          <w:color w:val="000000" w:themeColor="text1"/>
          <w:sz w:val="24"/>
          <w:szCs w:val="24"/>
        </w:rPr>
        <w:t xml:space="preserve">PURPOSE OF THE </w:t>
      </w:r>
      <w:proofErr w:type="gramStart"/>
      <w:r w:rsidR="003D4BCB" w:rsidRPr="00FC1612">
        <w:rPr>
          <w:color w:val="000000" w:themeColor="text1"/>
          <w:sz w:val="24"/>
          <w:szCs w:val="24"/>
        </w:rPr>
        <w:t>PRINCIPLE</w:t>
      </w:r>
      <w:proofErr w:type="gramEnd"/>
      <w:r w:rsidR="003D4BCB" w:rsidRPr="00FC1612">
        <w:rPr>
          <w:color w:val="000000" w:themeColor="text1"/>
          <w:sz w:val="24"/>
          <w:szCs w:val="24"/>
        </w:rPr>
        <w:t xml:space="preserve"> </w:t>
      </w:r>
      <w:r w:rsidRPr="00FC1612">
        <w:rPr>
          <w:color w:val="000000" w:themeColor="text1"/>
          <w:sz w:val="24"/>
          <w:szCs w:val="24"/>
        </w:rPr>
        <w:t>RISK ASSESSMENT</w:t>
      </w:r>
    </w:p>
    <w:p w14:paraId="1BC4AB2A" w14:textId="77777777" w:rsidR="00791AE7" w:rsidRPr="00FC1612" w:rsidRDefault="00791AE7" w:rsidP="00791AE7">
      <w:pPr>
        <w:rPr>
          <w:color w:val="000000" w:themeColor="text1"/>
          <w:sz w:val="20"/>
          <w:szCs w:val="20"/>
        </w:rPr>
      </w:pPr>
    </w:p>
    <w:p w14:paraId="348F7E30" w14:textId="47E9235C" w:rsidR="008D3E98" w:rsidRPr="00FC1612" w:rsidRDefault="00D33176" w:rsidP="00F903EB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Union House Theatre (UHT) adopts best practice and as such our risk management policies aim to ensure Student Theatre Group activity remains as safe as possible. Completing a </w:t>
      </w:r>
      <w:proofErr w:type="gramStart"/>
      <w:r w:rsidR="00D61B9F" w:rsidRPr="00FC1612">
        <w:rPr>
          <w:color w:val="000000" w:themeColor="text1"/>
          <w:sz w:val="20"/>
          <w:szCs w:val="20"/>
        </w:rPr>
        <w:t>Principle</w:t>
      </w:r>
      <w:proofErr w:type="gramEnd"/>
      <w:r w:rsidR="00D61B9F" w:rsidRPr="00FC1612">
        <w:rPr>
          <w:color w:val="000000" w:themeColor="text1"/>
          <w:sz w:val="20"/>
          <w:szCs w:val="20"/>
        </w:rPr>
        <w:t xml:space="preserve"> </w:t>
      </w:r>
      <w:r w:rsidRPr="00FC1612">
        <w:rPr>
          <w:color w:val="000000" w:themeColor="text1"/>
          <w:sz w:val="20"/>
          <w:szCs w:val="20"/>
        </w:rPr>
        <w:t xml:space="preserve">Risk Assessment is a crucial step in that process, not just when </w:t>
      </w:r>
      <w:r w:rsidR="00624429" w:rsidRPr="00FC1612">
        <w:rPr>
          <w:color w:val="000000" w:themeColor="text1"/>
          <w:sz w:val="20"/>
          <w:szCs w:val="20"/>
        </w:rPr>
        <w:t>affiliating</w:t>
      </w:r>
      <w:r w:rsidRPr="00FC1612">
        <w:rPr>
          <w:color w:val="000000" w:themeColor="text1"/>
          <w:sz w:val="20"/>
          <w:szCs w:val="20"/>
        </w:rPr>
        <w:t xml:space="preserve"> with UHT, but as standard practice across the live performance and events industry. </w:t>
      </w:r>
      <w:r w:rsidR="003737B2" w:rsidRPr="00FC1612">
        <w:rPr>
          <w:color w:val="000000" w:themeColor="text1"/>
          <w:sz w:val="20"/>
          <w:szCs w:val="20"/>
        </w:rPr>
        <w:t xml:space="preserve">This document is designed to record the identification and assessment of the risks inherent in </w:t>
      </w:r>
      <w:r w:rsidR="00D61B9F" w:rsidRPr="00FC1612">
        <w:rPr>
          <w:color w:val="000000" w:themeColor="text1"/>
          <w:sz w:val="20"/>
          <w:szCs w:val="20"/>
        </w:rPr>
        <w:t xml:space="preserve">the day-to-day operations of a Student Theatre </w:t>
      </w:r>
      <w:proofErr w:type="gramStart"/>
      <w:r w:rsidR="00D61B9F" w:rsidRPr="00FC1612">
        <w:rPr>
          <w:color w:val="000000" w:themeColor="text1"/>
          <w:sz w:val="20"/>
          <w:szCs w:val="20"/>
        </w:rPr>
        <w:t>Group</w:t>
      </w:r>
      <w:r w:rsidR="003737B2" w:rsidRPr="00FC1612">
        <w:rPr>
          <w:color w:val="000000" w:themeColor="text1"/>
          <w:sz w:val="20"/>
          <w:szCs w:val="20"/>
        </w:rPr>
        <w:t>, and</w:t>
      </w:r>
      <w:proofErr w:type="gramEnd"/>
      <w:r w:rsidR="003737B2" w:rsidRPr="00FC1612">
        <w:rPr>
          <w:color w:val="000000" w:themeColor="text1"/>
          <w:sz w:val="20"/>
          <w:szCs w:val="20"/>
        </w:rPr>
        <w:t xml:space="preserve"> serves as a tool towards minimizing the impact of those risks. It is designed to make you think about </w:t>
      </w:r>
      <w:r w:rsidR="00D61B9F" w:rsidRPr="00FC1612">
        <w:rPr>
          <w:color w:val="000000" w:themeColor="text1"/>
          <w:sz w:val="20"/>
          <w:szCs w:val="20"/>
        </w:rPr>
        <w:t xml:space="preserve">how what you do exposes you to risk, </w:t>
      </w:r>
      <w:r w:rsidR="003737B2" w:rsidRPr="00FC1612">
        <w:rPr>
          <w:color w:val="000000" w:themeColor="text1"/>
          <w:sz w:val="20"/>
          <w:szCs w:val="20"/>
        </w:rPr>
        <w:t xml:space="preserve">and how you can control the circumstances </w:t>
      </w:r>
      <w:r w:rsidR="00445927" w:rsidRPr="00FC1612">
        <w:rPr>
          <w:color w:val="000000" w:themeColor="text1"/>
          <w:sz w:val="20"/>
          <w:szCs w:val="20"/>
        </w:rPr>
        <w:t>around</w:t>
      </w:r>
      <w:r w:rsidR="003737B2" w:rsidRPr="00FC1612">
        <w:rPr>
          <w:color w:val="000000" w:themeColor="text1"/>
          <w:sz w:val="20"/>
          <w:szCs w:val="20"/>
        </w:rPr>
        <w:t xml:space="preserve"> which you engage with that </w:t>
      </w:r>
      <w:r w:rsidR="00FD7215" w:rsidRPr="00FC1612">
        <w:rPr>
          <w:color w:val="000000" w:themeColor="text1"/>
          <w:sz w:val="20"/>
          <w:szCs w:val="20"/>
        </w:rPr>
        <w:t>risk</w:t>
      </w:r>
      <w:r w:rsidR="003737B2" w:rsidRPr="00FC1612">
        <w:rPr>
          <w:color w:val="000000" w:themeColor="text1"/>
          <w:sz w:val="20"/>
          <w:szCs w:val="20"/>
        </w:rPr>
        <w:t xml:space="preserve">. </w:t>
      </w:r>
      <w:r w:rsidR="0044558D" w:rsidRPr="00FC1612">
        <w:rPr>
          <w:color w:val="000000" w:themeColor="text1"/>
          <w:sz w:val="20"/>
          <w:szCs w:val="20"/>
        </w:rPr>
        <w:t xml:space="preserve">It encompasses not only physical risks from theatre activities, but also reputational, financial, and environmental risks involved in managing any organization. </w:t>
      </w:r>
    </w:p>
    <w:p w14:paraId="1EEE4248" w14:textId="77777777" w:rsidR="008D3E98" w:rsidRPr="00FC1612" w:rsidRDefault="008D3E98" w:rsidP="00F903EB">
      <w:pPr>
        <w:jc w:val="both"/>
        <w:rPr>
          <w:color w:val="000000" w:themeColor="text1"/>
          <w:sz w:val="20"/>
          <w:szCs w:val="20"/>
        </w:rPr>
      </w:pPr>
    </w:p>
    <w:p w14:paraId="75C8EAB9" w14:textId="18EEF118" w:rsidR="0044558D" w:rsidRPr="00FC1612" w:rsidRDefault="00F97DCC" w:rsidP="008D3E98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>Many risks have already been identified by UHT and mandatory control measures documented</w:t>
      </w:r>
      <w:r w:rsidR="008D3E98" w:rsidRPr="00FC1612">
        <w:rPr>
          <w:color w:val="000000" w:themeColor="text1"/>
          <w:sz w:val="20"/>
          <w:szCs w:val="20"/>
        </w:rPr>
        <w:t xml:space="preserve"> in this assessment, but you should add additional risks that are specific to the way in which your Student Theatre Group operates. </w:t>
      </w:r>
      <w:r w:rsidR="0044558D" w:rsidRPr="00FC1612">
        <w:rPr>
          <w:color w:val="000000" w:themeColor="text1"/>
          <w:sz w:val="20"/>
          <w:szCs w:val="20"/>
        </w:rPr>
        <w:t xml:space="preserve">A completed </w:t>
      </w:r>
      <w:proofErr w:type="gramStart"/>
      <w:r w:rsidR="0044558D" w:rsidRPr="00FC1612">
        <w:rPr>
          <w:color w:val="000000" w:themeColor="text1"/>
          <w:sz w:val="20"/>
          <w:szCs w:val="20"/>
        </w:rPr>
        <w:t>Principle</w:t>
      </w:r>
      <w:proofErr w:type="gramEnd"/>
      <w:r w:rsidR="0044558D" w:rsidRPr="00FC1612">
        <w:rPr>
          <w:color w:val="000000" w:themeColor="text1"/>
          <w:sz w:val="20"/>
          <w:szCs w:val="20"/>
        </w:rPr>
        <w:t xml:space="preserve"> Risk Assessment will provide a guideline of best practice for all members of your Student Theatre Group</w:t>
      </w:r>
      <w:r w:rsidR="00B50660" w:rsidRPr="00FC1612">
        <w:rPr>
          <w:color w:val="000000" w:themeColor="text1"/>
          <w:sz w:val="20"/>
          <w:szCs w:val="20"/>
        </w:rPr>
        <w:t xml:space="preserve"> and become a point of reference whenever new activities or processes are begun.</w:t>
      </w:r>
      <w:r w:rsidR="00E64D6A" w:rsidRPr="00FC1612">
        <w:rPr>
          <w:color w:val="000000" w:themeColor="text1"/>
          <w:sz w:val="20"/>
          <w:szCs w:val="20"/>
        </w:rPr>
        <w:t xml:space="preserve"> </w:t>
      </w:r>
      <w:r w:rsidR="00DF0E3A" w:rsidRPr="00FC1612">
        <w:rPr>
          <w:color w:val="000000" w:themeColor="text1"/>
          <w:sz w:val="20"/>
          <w:szCs w:val="20"/>
        </w:rPr>
        <w:t>Additional detailed activity-specific Risk Assessments are required whenever planning complicated activities, such as staging a production.</w:t>
      </w:r>
    </w:p>
    <w:p w14:paraId="6880CCAB" w14:textId="77777777" w:rsidR="0044558D" w:rsidRPr="00FC1612" w:rsidRDefault="0044558D" w:rsidP="00A6579F">
      <w:pPr>
        <w:jc w:val="both"/>
        <w:rPr>
          <w:color w:val="000000" w:themeColor="text1"/>
          <w:sz w:val="20"/>
          <w:szCs w:val="20"/>
        </w:rPr>
      </w:pPr>
    </w:p>
    <w:p w14:paraId="768EFD85" w14:textId="20CC2D51" w:rsidR="006E4CA5" w:rsidRPr="00FC1612" w:rsidRDefault="00132E3B" w:rsidP="00A25F59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The </w:t>
      </w:r>
      <w:proofErr w:type="gramStart"/>
      <w:r w:rsidRPr="00FC1612">
        <w:rPr>
          <w:color w:val="000000" w:themeColor="text1"/>
          <w:sz w:val="20"/>
          <w:szCs w:val="20"/>
        </w:rPr>
        <w:t>Principle</w:t>
      </w:r>
      <w:proofErr w:type="gramEnd"/>
      <w:r w:rsidRPr="00FC1612">
        <w:rPr>
          <w:color w:val="000000" w:themeColor="text1"/>
          <w:sz w:val="20"/>
          <w:szCs w:val="20"/>
        </w:rPr>
        <w:t xml:space="preserve"> Risk Assessment should be completed by </w:t>
      </w:r>
      <w:r w:rsidR="00C71A3C" w:rsidRPr="00FC1612">
        <w:rPr>
          <w:color w:val="000000" w:themeColor="text1"/>
          <w:sz w:val="20"/>
          <w:szCs w:val="20"/>
        </w:rPr>
        <w:t>your</w:t>
      </w:r>
      <w:r w:rsidRPr="00FC1612">
        <w:rPr>
          <w:color w:val="000000" w:themeColor="text1"/>
          <w:sz w:val="20"/>
          <w:szCs w:val="20"/>
        </w:rPr>
        <w:t xml:space="preserve"> Student Theatre Group’s committee as the final step of the affiliation process, and reviewed and updated</w:t>
      </w:r>
      <w:r w:rsidR="0072596E" w:rsidRPr="00FC1612">
        <w:rPr>
          <w:color w:val="000000" w:themeColor="text1"/>
          <w:sz w:val="20"/>
          <w:szCs w:val="20"/>
        </w:rPr>
        <w:t xml:space="preserve"> at least</w:t>
      </w:r>
      <w:r w:rsidRPr="00FC1612">
        <w:rPr>
          <w:color w:val="000000" w:themeColor="text1"/>
          <w:sz w:val="20"/>
          <w:szCs w:val="20"/>
        </w:rPr>
        <w:t xml:space="preserve"> each time you re-affiliate. </w:t>
      </w:r>
      <w:r w:rsidR="0072596E" w:rsidRPr="00FC1612">
        <w:rPr>
          <w:color w:val="000000" w:themeColor="text1"/>
          <w:sz w:val="20"/>
          <w:szCs w:val="20"/>
        </w:rPr>
        <w:t xml:space="preserve">However, </w:t>
      </w:r>
      <w:r w:rsidR="00D73CD2" w:rsidRPr="00FC1612">
        <w:rPr>
          <w:color w:val="000000" w:themeColor="text1"/>
          <w:sz w:val="20"/>
          <w:szCs w:val="20"/>
        </w:rPr>
        <w:t xml:space="preserve">the Risk Assessment </w:t>
      </w:r>
      <w:r w:rsidR="0072596E" w:rsidRPr="00FC1612">
        <w:rPr>
          <w:color w:val="000000" w:themeColor="text1"/>
          <w:sz w:val="20"/>
          <w:szCs w:val="20"/>
        </w:rPr>
        <w:t xml:space="preserve">should be continually updated and reviewed each time new </w:t>
      </w:r>
      <w:r w:rsidR="00E742C9" w:rsidRPr="00FC1612">
        <w:rPr>
          <w:color w:val="000000" w:themeColor="text1"/>
          <w:sz w:val="20"/>
          <w:szCs w:val="20"/>
        </w:rPr>
        <w:t xml:space="preserve">activities are </w:t>
      </w:r>
      <w:proofErr w:type="gramStart"/>
      <w:r w:rsidR="00E742C9" w:rsidRPr="00FC1612">
        <w:rPr>
          <w:color w:val="000000" w:themeColor="text1"/>
          <w:sz w:val="20"/>
          <w:szCs w:val="20"/>
        </w:rPr>
        <w:t>planned</w:t>
      </w:r>
      <w:proofErr w:type="gramEnd"/>
      <w:r w:rsidR="0072596E" w:rsidRPr="00FC1612">
        <w:rPr>
          <w:color w:val="000000" w:themeColor="text1"/>
          <w:sz w:val="20"/>
          <w:szCs w:val="20"/>
        </w:rPr>
        <w:t xml:space="preserve"> or risks identified</w:t>
      </w:r>
      <w:r w:rsidR="008B77C7">
        <w:rPr>
          <w:color w:val="000000" w:themeColor="text1"/>
          <w:sz w:val="20"/>
          <w:szCs w:val="20"/>
        </w:rPr>
        <w:t xml:space="preserve"> that aren’t covered in the assessment</w:t>
      </w:r>
      <w:r w:rsidR="0072596E" w:rsidRPr="00FC1612">
        <w:rPr>
          <w:color w:val="000000" w:themeColor="text1"/>
          <w:sz w:val="20"/>
          <w:szCs w:val="20"/>
        </w:rPr>
        <w:t>.</w:t>
      </w:r>
      <w:r w:rsidR="00A25F59" w:rsidRPr="00FC1612">
        <w:rPr>
          <w:color w:val="000000" w:themeColor="text1"/>
          <w:sz w:val="20"/>
          <w:szCs w:val="20"/>
        </w:rPr>
        <w:t xml:space="preserve"> </w:t>
      </w:r>
      <w:r w:rsidR="00E33C55" w:rsidRPr="00FC1612">
        <w:rPr>
          <w:color w:val="000000" w:themeColor="text1"/>
          <w:sz w:val="20"/>
          <w:szCs w:val="20"/>
        </w:rPr>
        <w:t>This</w:t>
      </w:r>
      <w:r w:rsidR="006E4CA5" w:rsidRPr="00FC1612">
        <w:rPr>
          <w:color w:val="000000" w:themeColor="text1"/>
          <w:sz w:val="20"/>
          <w:szCs w:val="20"/>
        </w:rPr>
        <w:t xml:space="preserve"> Risk Assessment will require approval from</w:t>
      </w:r>
      <w:r w:rsidR="0090797D" w:rsidRPr="00FC1612">
        <w:rPr>
          <w:color w:val="000000" w:themeColor="text1"/>
          <w:sz w:val="20"/>
          <w:szCs w:val="20"/>
        </w:rPr>
        <w:t xml:space="preserve"> UHT before your </w:t>
      </w:r>
      <w:r w:rsidR="004B76F3" w:rsidRPr="00FC1612">
        <w:rPr>
          <w:color w:val="000000" w:themeColor="text1"/>
          <w:sz w:val="20"/>
          <w:szCs w:val="20"/>
        </w:rPr>
        <w:t>affiliation is completed</w:t>
      </w:r>
      <w:r w:rsidR="0090797D" w:rsidRPr="00FC1612">
        <w:rPr>
          <w:color w:val="000000" w:themeColor="text1"/>
          <w:sz w:val="20"/>
          <w:szCs w:val="20"/>
        </w:rPr>
        <w:t xml:space="preserve">. </w:t>
      </w:r>
    </w:p>
    <w:p w14:paraId="21DAA89F" w14:textId="5C83B0F4" w:rsidR="000A3735" w:rsidRPr="00FC1612" w:rsidRDefault="000A3735" w:rsidP="00A6579F">
      <w:pPr>
        <w:jc w:val="both"/>
        <w:rPr>
          <w:color w:val="000000" w:themeColor="text1"/>
          <w:sz w:val="20"/>
          <w:szCs w:val="20"/>
        </w:rPr>
      </w:pPr>
    </w:p>
    <w:p w14:paraId="43286EA3" w14:textId="08C2FDDC" w:rsidR="000A3735" w:rsidRPr="00FC1612" w:rsidRDefault="000A3735" w:rsidP="00A6579F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To complete this Risk Assessment, fill in and adjust all sections highlighted yellow </w:t>
      </w:r>
      <w:r w:rsidR="00C75FDF" w:rsidRPr="00FC1612">
        <w:rPr>
          <w:color w:val="000000" w:themeColor="text1"/>
          <w:sz w:val="20"/>
          <w:szCs w:val="20"/>
        </w:rPr>
        <w:t xml:space="preserve">as a starting point </w:t>
      </w:r>
      <w:r w:rsidRPr="00FC1612">
        <w:rPr>
          <w:color w:val="000000" w:themeColor="text1"/>
          <w:sz w:val="20"/>
          <w:szCs w:val="20"/>
        </w:rPr>
        <w:t xml:space="preserve">and then </w:t>
      </w:r>
      <w:r w:rsidR="00A6579F" w:rsidRPr="00FC1612">
        <w:rPr>
          <w:color w:val="000000" w:themeColor="text1"/>
          <w:sz w:val="20"/>
          <w:szCs w:val="20"/>
        </w:rPr>
        <w:t>work through</w:t>
      </w:r>
      <w:r w:rsidRPr="00FC1612">
        <w:rPr>
          <w:color w:val="000000" w:themeColor="text1"/>
          <w:sz w:val="20"/>
          <w:szCs w:val="20"/>
        </w:rPr>
        <w:t xml:space="preserve"> </w:t>
      </w:r>
      <w:r w:rsidR="00E5732F" w:rsidRPr="00FC1612">
        <w:rPr>
          <w:color w:val="000000" w:themeColor="text1"/>
          <w:sz w:val="20"/>
          <w:szCs w:val="20"/>
        </w:rPr>
        <w:t>the steps of this Risk Assessment</w:t>
      </w:r>
      <w:r w:rsidR="00BB32CF" w:rsidRPr="00FC1612">
        <w:rPr>
          <w:color w:val="000000" w:themeColor="text1"/>
          <w:sz w:val="20"/>
          <w:szCs w:val="20"/>
        </w:rPr>
        <w:t>.</w:t>
      </w:r>
    </w:p>
    <w:p w14:paraId="45054C56" w14:textId="774E557B" w:rsidR="00BB32CF" w:rsidRPr="00FC1612" w:rsidRDefault="00BB32CF" w:rsidP="00A6579F">
      <w:pPr>
        <w:jc w:val="both"/>
        <w:rPr>
          <w:color w:val="000000" w:themeColor="text1"/>
          <w:sz w:val="20"/>
          <w:szCs w:val="20"/>
        </w:rPr>
      </w:pPr>
    </w:p>
    <w:p w14:paraId="13325283" w14:textId="77586FF7" w:rsidR="00BB32CF" w:rsidRPr="00FC1612" w:rsidRDefault="00BB32CF" w:rsidP="00A6579F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For help or advice on completing </w:t>
      </w:r>
      <w:r w:rsidR="000740E0" w:rsidRPr="00FC1612">
        <w:rPr>
          <w:color w:val="000000" w:themeColor="text1"/>
          <w:sz w:val="20"/>
          <w:szCs w:val="20"/>
        </w:rPr>
        <w:t>this</w:t>
      </w:r>
      <w:r w:rsidRPr="00FC1612">
        <w:rPr>
          <w:color w:val="000000" w:themeColor="text1"/>
          <w:sz w:val="20"/>
          <w:szCs w:val="20"/>
        </w:rPr>
        <w:t xml:space="preserve"> Risk Assessment, </w:t>
      </w:r>
      <w:r w:rsidR="00791AE7" w:rsidRPr="00FC1612">
        <w:rPr>
          <w:color w:val="000000" w:themeColor="text1"/>
          <w:sz w:val="20"/>
          <w:szCs w:val="20"/>
        </w:rPr>
        <w:t>please reach out to UHT Production:</w:t>
      </w:r>
      <w:r w:rsidR="00FC1612">
        <w:rPr>
          <w:color w:val="000000" w:themeColor="text1"/>
          <w:sz w:val="20"/>
          <w:szCs w:val="20"/>
        </w:rPr>
        <w:t xml:space="preserve"> </w:t>
      </w:r>
      <w:hyperlink r:id="rId12" w:history="1">
        <w:r w:rsidR="00FC1612" w:rsidRPr="0064636A">
          <w:rPr>
            <w:rStyle w:val="Hyperlink"/>
            <w:sz w:val="20"/>
            <w:szCs w:val="20"/>
          </w:rPr>
          <w:t>production@union.unimelb.edu.au</w:t>
        </w:r>
      </w:hyperlink>
      <w:r w:rsidR="00FC1612">
        <w:rPr>
          <w:color w:val="000000" w:themeColor="text1"/>
          <w:sz w:val="20"/>
          <w:szCs w:val="20"/>
        </w:rPr>
        <w:t xml:space="preserve"> </w:t>
      </w:r>
    </w:p>
    <w:p w14:paraId="6E227C26" w14:textId="3C01A98D" w:rsidR="00E5732F" w:rsidRPr="00DD71BD" w:rsidRDefault="00E5732F" w:rsidP="00F97082">
      <w:pPr>
        <w:rPr>
          <w:color w:val="FFFFFF" w:themeColor="background1"/>
          <w:sz w:val="20"/>
          <w:szCs w:val="20"/>
        </w:rPr>
      </w:pPr>
    </w:p>
    <w:p w14:paraId="26D267DB" w14:textId="30EBD361" w:rsidR="00E5732F" w:rsidRDefault="00DD71BD" w:rsidP="00DD71BD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1</w:t>
      </w:r>
      <w:r w:rsidR="00E5732F" w:rsidRPr="00DD71BD">
        <w:rPr>
          <w:color w:val="FFFFFF" w:themeColor="background1"/>
          <w:sz w:val="24"/>
          <w:szCs w:val="24"/>
        </w:rPr>
        <w:t xml:space="preserve">: </w:t>
      </w:r>
      <w:r w:rsidRPr="00DD71BD">
        <w:rPr>
          <w:color w:val="FFFFFF" w:themeColor="background1"/>
          <w:sz w:val="24"/>
          <w:szCs w:val="24"/>
        </w:rPr>
        <w:t xml:space="preserve">ENTER INFORMATION ABOUT THE </w:t>
      </w:r>
      <w:r w:rsidR="0062628E">
        <w:rPr>
          <w:color w:val="FFFFFF" w:themeColor="background1"/>
          <w:sz w:val="24"/>
          <w:szCs w:val="24"/>
        </w:rPr>
        <w:t>PERSONS COMPLETING THIS ASSESSMENT</w:t>
      </w:r>
    </w:p>
    <w:p w14:paraId="724D129E" w14:textId="0B17750F" w:rsidR="00656ABE" w:rsidRPr="00CD27E6" w:rsidRDefault="00656ABE" w:rsidP="0062628E">
      <w:pPr>
        <w:ind w:left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52"/>
        <w:gridCol w:w="3582"/>
        <w:gridCol w:w="3482"/>
        <w:gridCol w:w="3490"/>
      </w:tblGrid>
      <w:tr w:rsidR="003C02CB" w14:paraId="7AD4A938" w14:textId="77777777" w:rsidTr="003C02CB">
        <w:trPr>
          <w:trHeight w:val="452"/>
        </w:trPr>
        <w:tc>
          <w:tcPr>
            <w:tcW w:w="3252" w:type="dxa"/>
            <w:shd w:val="clear" w:color="auto" w:fill="767171" w:themeFill="background2" w:themeFillShade="80"/>
            <w:vAlign w:val="center"/>
          </w:tcPr>
          <w:p w14:paraId="234AC884" w14:textId="294B8A8A" w:rsidR="003C02CB" w:rsidRPr="000679F6" w:rsidRDefault="003C02CB" w:rsidP="003C02CB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STUDENT THEATRE GROUP NAME</w:t>
            </w:r>
          </w:p>
        </w:tc>
        <w:tc>
          <w:tcPr>
            <w:tcW w:w="3582" w:type="dxa"/>
            <w:shd w:val="clear" w:color="auto" w:fill="767171" w:themeFill="background2" w:themeFillShade="80"/>
            <w:vAlign w:val="center"/>
          </w:tcPr>
          <w:p w14:paraId="718C26C9" w14:textId="60226A09" w:rsidR="003C02CB" w:rsidRPr="000679F6" w:rsidRDefault="003C02CB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>RISK ASSESSMENT COMPLETED BY</w:t>
            </w:r>
          </w:p>
        </w:tc>
        <w:tc>
          <w:tcPr>
            <w:tcW w:w="3482" w:type="dxa"/>
            <w:shd w:val="clear" w:color="auto" w:fill="767171" w:themeFill="background2" w:themeFillShade="80"/>
            <w:vAlign w:val="center"/>
          </w:tcPr>
          <w:p w14:paraId="28B8E25C" w14:textId="77777777" w:rsidR="003C02CB" w:rsidRPr="000679F6" w:rsidRDefault="003C02CB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 xml:space="preserve">ROLE </w:t>
            </w:r>
            <w:r>
              <w:rPr>
                <w:color w:val="FFFFFF" w:themeColor="background1"/>
                <w:sz w:val="20"/>
                <w:szCs w:val="20"/>
              </w:rPr>
              <w:t>IN STUDENT THEATRE GROUP</w:t>
            </w:r>
          </w:p>
        </w:tc>
        <w:tc>
          <w:tcPr>
            <w:tcW w:w="3490" w:type="dxa"/>
            <w:shd w:val="clear" w:color="auto" w:fill="767171" w:themeFill="background2" w:themeFillShade="80"/>
            <w:vAlign w:val="center"/>
          </w:tcPr>
          <w:p w14:paraId="57D0A848" w14:textId="77777777" w:rsidR="003C02CB" w:rsidRPr="000679F6" w:rsidRDefault="003C02CB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>CONTACT</w:t>
            </w:r>
            <w:r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3C02CB" w14:paraId="598F9C1E" w14:textId="77777777" w:rsidTr="003C02CB">
        <w:trPr>
          <w:trHeight w:val="558"/>
        </w:trPr>
        <w:tc>
          <w:tcPr>
            <w:tcW w:w="3252" w:type="dxa"/>
            <w:vAlign w:val="center"/>
          </w:tcPr>
          <w:p w14:paraId="056A5335" w14:textId="05BF1987" w:rsidR="003C02CB" w:rsidRPr="00646A12" w:rsidRDefault="008E60EC" w:rsidP="003C02CB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582" w:type="dxa"/>
            <w:vAlign w:val="center"/>
          </w:tcPr>
          <w:p w14:paraId="4B6CCC18" w14:textId="5069C9AA" w:rsidR="003C02CB" w:rsidRPr="00646A12" w:rsidRDefault="003C02CB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482" w:type="dxa"/>
            <w:vAlign w:val="center"/>
          </w:tcPr>
          <w:p w14:paraId="27DE8D36" w14:textId="77777777" w:rsidR="003C02CB" w:rsidRPr="00646A12" w:rsidRDefault="003C02CB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  <w:tc>
          <w:tcPr>
            <w:tcW w:w="3490" w:type="dxa"/>
            <w:vAlign w:val="center"/>
          </w:tcPr>
          <w:p w14:paraId="1FDC17F4" w14:textId="77777777" w:rsidR="003C02CB" w:rsidRPr="00646A12" w:rsidRDefault="003C02CB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Email</w:t>
            </w:r>
          </w:p>
        </w:tc>
      </w:tr>
    </w:tbl>
    <w:p w14:paraId="756518BE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905"/>
        <w:gridCol w:w="6901"/>
      </w:tblGrid>
      <w:tr w:rsidR="0062628E" w14:paraId="413B814D" w14:textId="77777777" w:rsidTr="009A098C">
        <w:trPr>
          <w:trHeight w:val="441"/>
        </w:trPr>
        <w:tc>
          <w:tcPr>
            <w:tcW w:w="6974" w:type="dxa"/>
            <w:shd w:val="clear" w:color="auto" w:fill="767171" w:themeFill="background2" w:themeFillShade="80"/>
            <w:vAlign w:val="center"/>
          </w:tcPr>
          <w:p w14:paraId="427315CD" w14:textId="77777777" w:rsidR="0062628E" w:rsidRPr="003F384F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F384F">
              <w:rPr>
                <w:color w:val="FFFFFF" w:themeColor="background1"/>
                <w:sz w:val="20"/>
                <w:szCs w:val="20"/>
              </w:rPr>
              <w:t>PERSONS CONSULTED DURING ASSESSMENT PROCESS</w:t>
            </w:r>
          </w:p>
        </w:tc>
        <w:tc>
          <w:tcPr>
            <w:tcW w:w="6974" w:type="dxa"/>
            <w:shd w:val="clear" w:color="auto" w:fill="767171" w:themeFill="background2" w:themeFillShade="80"/>
            <w:vAlign w:val="center"/>
          </w:tcPr>
          <w:p w14:paraId="54183F26" w14:textId="77777777" w:rsidR="0062628E" w:rsidRPr="003F384F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F384F">
              <w:rPr>
                <w:color w:val="FFFFFF" w:themeColor="background1"/>
                <w:sz w:val="20"/>
                <w:szCs w:val="20"/>
              </w:rPr>
              <w:t xml:space="preserve">ROLE </w:t>
            </w:r>
            <w:r>
              <w:rPr>
                <w:color w:val="FFFFFF" w:themeColor="background1"/>
                <w:sz w:val="20"/>
                <w:szCs w:val="20"/>
              </w:rPr>
              <w:t>IN STUDENT THEATE GROUP</w:t>
            </w:r>
          </w:p>
        </w:tc>
      </w:tr>
      <w:tr w:rsidR="0062628E" w14:paraId="2E004F50" w14:textId="77777777" w:rsidTr="009A098C">
        <w:tc>
          <w:tcPr>
            <w:tcW w:w="6974" w:type="dxa"/>
          </w:tcPr>
          <w:p w14:paraId="22DC416A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76C63C32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71B536B5" w14:textId="77777777" w:rsidTr="009A098C">
        <w:tc>
          <w:tcPr>
            <w:tcW w:w="6974" w:type="dxa"/>
          </w:tcPr>
          <w:p w14:paraId="5CEF815C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6B428355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6325C249" w14:textId="77777777" w:rsidTr="009A098C">
        <w:tc>
          <w:tcPr>
            <w:tcW w:w="6974" w:type="dxa"/>
          </w:tcPr>
          <w:p w14:paraId="5000AE12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4522CD2B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5D032C06" w14:textId="77777777" w:rsidTr="009A098C">
        <w:tc>
          <w:tcPr>
            <w:tcW w:w="6974" w:type="dxa"/>
          </w:tcPr>
          <w:p w14:paraId="3A9B584A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7496ECB1" w14:textId="77777777" w:rsidR="0062628E" w:rsidRPr="00646A12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</w:tbl>
    <w:p w14:paraId="5DBCC768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787"/>
        <w:gridCol w:w="3154"/>
        <w:gridCol w:w="3525"/>
        <w:gridCol w:w="3340"/>
      </w:tblGrid>
      <w:tr w:rsidR="0062628E" w14:paraId="4C476B69" w14:textId="77777777" w:rsidTr="00585887">
        <w:trPr>
          <w:trHeight w:val="706"/>
        </w:trPr>
        <w:tc>
          <w:tcPr>
            <w:tcW w:w="3787" w:type="dxa"/>
            <w:shd w:val="clear" w:color="auto" w:fill="767171" w:themeFill="background2" w:themeFillShade="80"/>
            <w:vAlign w:val="center"/>
          </w:tcPr>
          <w:p w14:paraId="2E3AC9D5" w14:textId="77777777" w:rsidR="0062628E" w:rsidRPr="006710AE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PERSONS RESPONSIBLE FOR CONTROL IMPLEMENTATION</w:t>
            </w:r>
          </w:p>
        </w:tc>
        <w:tc>
          <w:tcPr>
            <w:tcW w:w="3154" w:type="dxa"/>
            <w:shd w:val="clear" w:color="auto" w:fill="767171" w:themeFill="background2" w:themeFillShade="80"/>
            <w:vAlign w:val="center"/>
          </w:tcPr>
          <w:p w14:paraId="205DBD2F" w14:textId="77777777" w:rsidR="0062628E" w:rsidRPr="006710AE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ROLE ON PRODUCTION</w:t>
            </w:r>
          </w:p>
        </w:tc>
        <w:tc>
          <w:tcPr>
            <w:tcW w:w="3525" w:type="dxa"/>
            <w:shd w:val="clear" w:color="auto" w:fill="767171" w:themeFill="background2" w:themeFillShade="80"/>
            <w:vAlign w:val="center"/>
          </w:tcPr>
          <w:p w14:paraId="472F6E85" w14:textId="77777777" w:rsidR="0062628E" w:rsidRPr="006710AE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RISK </w:t>
            </w:r>
            <w:r w:rsidRPr="006710AE">
              <w:rPr>
                <w:color w:val="FFFFFF" w:themeColor="background1"/>
                <w:sz w:val="20"/>
                <w:szCs w:val="20"/>
              </w:rPr>
              <w:t>NUMBER</w:t>
            </w:r>
            <w:r>
              <w:rPr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340" w:type="dxa"/>
            <w:shd w:val="clear" w:color="auto" w:fill="767171" w:themeFill="background2" w:themeFillShade="80"/>
            <w:vAlign w:val="center"/>
          </w:tcPr>
          <w:p w14:paraId="01AFB1DF" w14:textId="77777777" w:rsidR="0062628E" w:rsidRPr="006710AE" w:rsidRDefault="0062628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CONTACT</w:t>
            </w:r>
            <w:r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62628E" w14:paraId="54C498F6" w14:textId="77777777" w:rsidTr="00585887">
        <w:tc>
          <w:tcPr>
            <w:tcW w:w="3787" w:type="dxa"/>
          </w:tcPr>
          <w:p w14:paraId="6AF08C36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154" w:type="dxa"/>
          </w:tcPr>
          <w:p w14:paraId="293FE822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  <w:tc>
          <w:tcPr>
            <w:tcW w:w="3525" w:type="dxa"/>
          </w:tcPr>
          <w:p w14:paraId="13B92537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e.g.</w:t>
            </w:r>
            <w:proofErr w:type="gramEnd"/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 xml:space="preserve"> 5; 8</w:t>
            </w:r>
          </w:p>
        </w:tc>
        <w:tc>
          <w:tcPr>
            <w:tcW w:w="3340" w:type="dxa"/>
          </w:tcPr>
          <w:p w14:paraId="40D55FAF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Email</w:t>
            </w:r>
          </w:p>
        </w:tc>
      </w:tr>
      <w:tr w:rsidR="0062628E" w14:paraId="7977AFC5" w14:textId="77777777" w:rsidTr="00585887">
        <w:tc>
          <w:tcPr>
            <w:tcW w:w="3787" w:type="dxa"/>
          </w:tcPr>
          <w:p w14:paraId="152CEDC9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77AAF861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7507A290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0F45BEF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393C3A09" w14:textId="77777777" w:rsidTr="00585887">
        <w:tc>
          <w:tcPr>
            <w:tcW w:w="3787" w:type="dxa"/>
          </w:tcPr>
          <w:p w14:paraId="7F9F117F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46F3BF0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0A5B10FA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2A6EF6E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5C3A6345" w14:textId="77777777" w:rsidTr="00585887">
        <w:tc>
          <w:tcPr>
            <w:tcW w:w="3787" w:type="dxa"/>
          </w:tcPr>
          <w:p w14:paraId="568B3466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356611AF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27C13E3E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3B7D97EE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6DE49554" w14:textId="77777777" w:rsidTr="00585887">
        <w:tc>
          <w:tcPr>
            <w:tcW w:w="3787" w:type="dxa"/>
          </w:tcPr>
          <w:p w14:paraId="46FF37CA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480C2589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1508DADB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FC0AE1F" w14:textId="77777777" w:rsidR="0062628E" w:rsidRPr="00D9135A" w:rsidRDefault="0062628E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8F2B4FE" w14:textId="77777777" w:rsidTr="00585887">
        <w:tc>
          <w:tcPr>
            <w:tcW w:w="3787" w:type="dxa"/>
          </w:tcPr>
          <w:p w14:paraId="20348C5B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AF94605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7FFE1D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5E86EB03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5A7FA1CA" w14:textId="77777777" w:rsidTr="00585887">
        <w:tc>
          <w:tcPr>
            <w:tcW w:w="3787" w:type="dxa"/>
          </w:tcPr>
          <w:p w14:paraId="11ADE3B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5704A8C2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8CB01CD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F1101D2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5CAF65B6" w14:textId="77777777" w:rsidTr="00585887">
        <w:tc>
          <w:tcPr>
            <w:tcW w:w="3787" w:type="dxa"/>
          </w:tcPr>
          <w:p w14:paraId="6AC7373F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779F66EA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93C291A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54019B4B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3A873F0B" w14:textId="77777777" w:rsidTr="00585887">
        <w:tc>
          <w:tcPr>
            <w:tcW w:w="3787" w:type="dxa"/>
          </w:tcPr>
          <w:p w14:paraId="09AA50D8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65EC1F9F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2E85F699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4520B45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20E9124" w14:textId="77777777" w:rsidTr="00585887">
        <w:tc>
          <w:tcPr>
            <w:tcW w:w="3787" w:type="dxa"/>
          </w:tcPr>
          <w:p w14:paraId="5A58E3C7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F27254F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BCEFD46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ED73B67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4CDC8CBD" w14:textId="77777777" w:rsidTr="00585887">
        <w:tc>
          <w:tcPr>
            <w:tcW w:w="3787" w:type="dxa"/>
          </w:tcPr>
          <w:p w14:paraId="22A494F2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EF2D61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50B0EF5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7449C376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6F1691C6" w14:textId="77777777" w:rsidTr="00585887">
        <w:tc>
          <w:tcPr>
            <w:tcW w:w="3787" w:type="dxa"/>
          </w:tcPr>
          <w:p w14:paraId="55C28E57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23DB8DC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8D9D90A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186829C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4C88E413" w14:textId="77777777" w:rsidTr="00585887">
        <w:tc>
          <w:tcPr>
            <w:tcW w:w="3787" w:type="dxa"/>
          </w:tcPr>
          <w:p w14:paraId="011C38BE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32B974EA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0FC70F13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29A179E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7A37A93" w14:textId="77777777" w:rsidTr="00585887">
        <w:tc>
          <w:tcPr>
            <w:tcW w:w="3787" w:type="dxa"/>
          </w:tcPr>
          <w:p w14:paraId="6B292F13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25FFD268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237A5D6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BE1FC94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6D0C1276" w14:textId="77777777" w:rsidTr="00585887">
        <w:tc>
          <w:tcPr>
            <w:tcW w:w="3787" w:type="dxa"/>
          </w:tcPr>
          <w:p w14:paraId="792024BF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612EAECB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56F481E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7D27704C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05FEA7FB" w14:textId="77777777" w:rsidTr="00585887">
        <w:tc>
          <w:tcPr>
            <w:tcW w:w="3787" w:type="dxa"/>
          </w:tcPr>
          <w:p w14:paraId="6DA8D7FD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0172F562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23C5671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FCCFC7A" w14:textId="77777777" w:rsidR="006B71AD" w:rsidRPr="00D9135A" w:rsidRDefault="006B71AD" w:rsidP="009A098C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541AEF3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p w14:paraId="3874ADCA" w14:textId="5C27BB01" w:rsidR="007F7D07" w:rsidRDefault="007F7D07">
      <w:pPr>
        <w:ind w:left="0"/>
        <w:rPr>
          <w:color w:val="000000" w:themeColor="text1"/>
          <w:sz w:val="24"/>
          <w:szCs w:val="24"/>
        </w:rPr>
      </w:pPr>
    </w:p>
    <w:p w14:paraId="6F3C016F" w14:textId="1AF35C1C" w:rsidR="007F7D07" w:rsidRDefault="007F7D07" w:rsidP="007F7D07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2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UNDERSTAND THE RISK RATING MATRIX AND DEFINITIONS</w:t>
      </w:r>
    </w:p>
    <w:p w14:paraId="75E6E4FF" w14:textId="230747BB" w:rsidR="00CD27E6" w:rsidRDefault="00CD27E6" w:rsidP="00656ABE">
      <w:pPr>
        <w:rPr>
          <w:color w:val="000000" w:themeColor="text1"/>
          <w:sz w:val="24"/>
          <w:szCs w:val="24"/>
        </w:rPr>
      </w:pPr>
    </w:p>
    <w:p w14:paraId="0C258A17" w14:textId="2E3FEFC8" w:rsidR="00790757" w:rsidRPr="00853A80" w:rsidRDefault="002B63DF" w:rsidP="009F27C8">
      <w:pPr>
        <w:jc w:val="center"/>
        <w:rPr>
          <w:color w:val="000000" w:themeColor="text1"/>
          <w:sz w:val="24"/>
          <w:szCs w:val="24"/>
          <w:u w:val="single"/>
        </w:rPr>
      </w:pPr>
      <w:r w:rsidRPr="00853A80">
        <w:rPr>
          <w:color w:val="000000" w:themeColor="text1"/>
          <w:sz w:val="24"/>
          <w:szCs w:val="24"/>
          <w:u w:val="single"/>
        </w:rPr>
        <w:t>THE RISK RATING MATRIX</w:t>
      </w:r>
    </w:p>
    <w:p w14:paraId="4112BB2F" w14:textId="53FB9730" w:rsidR="00E60C57" w:rsidRPr="00853A80" w:rsidRDefault="00E60C57" w:rsidP="009F27C8">
      <w:pPr>
        <w:jc w:val="center"/>
        <w:rPr>
          <w:color w:val="000000" w:themeColor="text1"/>
          <w:sz w:val="20"/>
          <w:szCs w:val="20"/>
        </w:rPr>
      </w:pPr>
      <w:r w:rsidRPr="00853A80">
        <w:rPr>
          <w:color w:val="000000" w:themeColor="text1"/>
          <w:sz w:val="20"/>
          <w:szCs w:val="20"/>
        </w:rPr>
        <w:t>This Matrix is used to assign a ‘Risk Score’ to each identified risk</w:t>
      </w:r>
      <w:r w:rsidR="00853A80" w:rsidRPr="00853A80">
        <w:rPr>
          <w:color w:val="000000" w:themeColor="text1"/>
          <w:sz w:val="20"/>
          <w:szCs w:val="20"/>
        </w:rPr>
        <w:t xml:space="preserve">, by cross-referencing the likelihood </w:t>
      </w:r>
      <w:r w:rsidR="007843E6">
        <w:rPr>
          <w:color w:val="000000" w:themeColor="text1"/>
          <w:sz w:val="20"/>
          <w:szCs w:val="20"/>
        </w:rPr>
        <w:t>o</w:t>
      </w:r>
      <w:r w:rsidR="00853A80" w:rsidRPr="00853A80">
        <w:rPr>
          <w:color w:val="000000" w:themeColor="text1"/>
          <w:sz w:val="20"/>
          <w:szCs w:val="20"/>
        </w:rPr>
        <w:t xml:space="preserve">f a risk to occur against the consequence </w:t>
      </w:r>
      <w:r w:rsidR="00A646D9">
        <w:rPr>
          <w:color w:val="000000" w:themeColor="text1"/>
          <w:sz w:val="20"/>
          <w:szCs w:val="20"/>
        </w:rPr>
        <w:t xml:space="preserve">(human or otherwise) </w:t>
      </w:r>
      <w:r w:rsidR="00853A80" w:rsidRPr="00853A80">
        <w:rPr>
          <w:color w:val="000000" w:themeColor="text1"/>
          <w:sz w:val="20"/>
          <w:szCs w:val="20"/>
        </w:rPr>
        <w:t>of it occurring</w:t>
      </w:r>
      <w:r w:rsidR="00E458BA">
        <w:rPr>
          <w:color w:val="000000" w:themeColor="text1"/>
          <w:sz w:val="20"/>
          <w:szCs w:val="20"/>
        </w:rPr>
        <w:t xml:space="preserve"> and assigning a score, </w:t>
      </w:r>
      <w:proofErr w:type="spellStart"/>
      <w:r w:rsidR="00E458BA">
        <w:rPr>
          <w:color w:val="000000" w:themeColor="text1"/>
          <w:sz w:val="20"/>
          <w:szCs w:val="20"/>
        </w:rPr>
        <w:t>eg</w:t>
      </w:r>
      <w:r w:rsidR="007D79D7">
        <w:rPr>
          <w:color w:val="000000" w:themeColor="text1"/>
          <w:sz w:val="20"/>
          <w:szCs w:val="20"/>
        </w:rPr>
        <w:t>.</w:t>
      </w:r>
      <w:proofErr w:type="spellEnd"/>
      <w:r w:rsidR="007D79D7">
        <w:rPr>
          <w:color w:val="000000" w:themeColor="text1"/>
          <w:sz w:val="20"/>
          <w:szCs w:val="20"/>
        </w:rPr>
        <w:t xml:space="preserve"> </w:t>
      </w:r>
      <w:r w:rsidR="007D79D7" w:rsidRPr="007D79D7">
        <w:rPr>
          <w:i/>
          <w:iCs/>
          <w:color w:val="000000" w:themeColor="text1"/>
          <w:sz w:val="20"/>
          <w:szCs w:val="20"/>
        </w:rPr>
        <w:t>C2 Medium</w:t>
      </w:r>
      <w:r w:rsidR="00853A80" w:rsidRPr="00853A80">
        <w:rPr>
          <w:color w:val="000000" w:themeColor="text1"/>
          <w:sz w:val="20"/>
          <w:szCs w:val="20"/>
        </w:rPr>
        <w:t>.</w:t>
      </w:r>
    </w:p>
    <w:p w14:paraId="5633B1BC" w14:textId="0BA320F2" w:rsidR="00790757" w:rsidRPr="00C52155" w:rsidRDefault="00790757" w:rsidP="00656AB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9"/>
        <w:gridCol w:w="2791"/>
        <w:gridCol w:w="1958"/>
        <w:gridCol w:w="1954"/>
        <w:gridCol w:w="1956"/>
        <w:gridCol w:w="1954"/>
        <w:gridCol w:w="1954"/>
      </w:tblGrid>
      <w:tr w:rsidR="004055F6" w:rsidRPr="00C52155" w14:paraId="06472D9B" w14:textId="77777777" w:rsidTr="00804F2F">
        <w:trPr>
          <w:trHeight w:val="290"/>
        </w:trPr>
        <w:tc>
          <w:tcPr>
            <w:tcW w:w="1129" w:type="dxa"/>
            <w:vMerge w:val="restart"/>
            <w:shd w:val="clear" w:color="auto" w:fill="000000" w:themeFill="text1"/>
            <w:vAlign w:val="center"/>
          </w:tcPr>
          <w:p w14:paraId="697D5A26" w14:textId="77777777" w:rsidR="004055F6" w:rsidRPr="005210D1" w:rsidRDefault="004055F6" w:rsidP="00804F2F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3A9A83FD" w14:textId="77777777" w:rsidR="004055F6" w:rsidRPr="005210D1" w:rsidRDefault="004055F6" w:rsidP="00804F2F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  <w:p w14:paraId="0E526882" w14:textId="77777777" w:rsidR="004055F6" w:rsidRPr="005210D1" w:rsidRDefault="00E75DA0" w:rsidP="00804F2F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LIKELIHOOD OF</w:t>
            </w:r>
          </w:p>
          <w:p w14:paraId="338D5281" w14:textId="54BE9B62" w:rsidR="00E75DA0" w:rsidRPr="00C52155" w:rsidRDefault="00E75DA0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OCCURENCE</w:t>
            </w:r>
          </w:p>
        </w:tc>
        <w:tc>
          <w:tcPr>
            <w:tcW w:w="12677" w:type="dxa"/>
            <w:gridSpan w:val="6"/>
            <w:shd w:val="clear" w:color="auto" w:fill="000000" w:themeFill="text1"/>
          </w:tcPr>
          <w:p w14:paraId="0E58F8A3" w14:textId="375F2147" w:rsidR="004055F6" w:rsidRPr="005E0C0B" w:rsidRDefault="00E75DA0" w:rsidP="004055F6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CONSEQUENCE OF OCCURENCE</w:t>
            </w:r>
          </w:p>
        </w:tc>
      </w:tr>
      <w:tr w:rsidR="006B16A9" w:rsidRPr="00C52155" w14:paraId="4FE52C92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73AD431C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000000" w:themeFill="text1"/>
          </w:tcPr>
          <w:p w14:paraId="58F48507" w14:textId="77777777" w:rsidR="004055F6" w:rsidRPr="00C52155" w:rsidRDefault="004055F6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37A04120" w14:textId="3A91F9B9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Insignificant (1)</w:t>
            </w:r>
          </w:p>
        </w:tc>
        <w:tc>
          <w:tcPr>
            <w:tcW w:w="1971" w:type="dxa"/>
            <w:shd w:val="clear" w:color="auto" w:fill="auto"/>
          </w:tcPr>
          <w:p w14:paraId="19EF2B77" w14:textId="7D0EA89F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Minor (2)</w:t>
            </w:r>
          </w:p>
        </w:tc>
        <w:tc>
          <w:tcPr>
            <w:tcW w:w="1971" w:type="dxa"/>
            <w:shd w:val="clear" w:color="auto" w:fill="auto"/>
          </w:tcPr>
          <w:p w14:paraId="0763289C" w14:textId="59A4ACF5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Moderate (3)</w:t>
            </w:r>
          </w:p>
        </w:tc>
        <w:tc>
          <w:tcPr>
            <w:tcW w:w="1971" w:type="dxa"/>
            <w:shd w:val="clear" w:color="auto" w:fill="auto"/>
          </w:tcPr>
          <w:p w14:paraId="02199AE1" w14:textId="34B03279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Major (4)</w:t>
            </w:r>
          </w:p>
        </w:tc>
        <w:tc>
          <w:tcPr>
            <w:tcW w:w="1971" w:type="dxa"/>
            <w:shd w:val="clear" w:color="auto" w:fill="auto"/>
          </w:tcPr>
          <w:p w14:paraId="2B5751AD" w14:textId="59C7B847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Severe (5)</w:t>
            </w:r>
          </w:p>
        </w:tc>
      </w:tr>
      <w:tr w:rsidR="004055F6" w:rsidRPr="00C52155" w14:paraId="524FDEB6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25EBBBE6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5F943EBE" w14:textId="242BD798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Almost certain (A)</w:t>
            </w:r>
          </w:p>
        </w:tc>
        <w:tc>
          <w:tcPr>
            <w:tcW w:w="1970" w:type="dxa"/>
            <w:shd w:val="clear" w:color="auto" w:fill="FFFF00"/>
          </w:tcPr>
          <w:p w14:paraId="5537F735" w14:textId="2E47A706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5F139394" w14:textId="3C9364FC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C000"/>
          </w:tcPr>
          <w:p w14:paraId="0D11811E" w14:textId="4B935179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73930209" w14:textId="372E084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1971" w:type="dxa"/>
            <w:shd w:val="clear" w:color="auto" w:fill="FF0000"/>
          </w:tcPr>
          <w:p w14:paraId="69C1FE91" w14:textId="33971DF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4055F6" w:rsidRPr="00C52155" w14:paraId="5AD8D61E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5D1FC462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26BDBC65" w14:textId="73C32BF8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Likely (B)</w:t>
            </w:r>
          </w:p>
        </w:tc>
        <w:tc>
          <w:tcPr>
            <w:tcW w:w="1970" w:type="dxa"/>
            <w:shd w:val="clear" w:color="auto" w:fill="FFFF00"/>
          </w:tcPr>
          <w:p w14:paraId="57F12B88" w14:textId="0399F2E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FF00"/>
          </w:tcPr>
          <w:p w14:paraId="5A1FED20" w14:textId="732E7C2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15D8D3F9" w14:textId="1FC1D16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3A48A7C9" w14:textId="1659E72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1971" w:type="dxa"/>
            <w:shd w:val="clear" w:color="auto" w:fill="FF0000"/>
          </w:tcPr>
          <w:p w14:paraId="1059A9EE" w14:textId="1B266222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4055F6" w:rsidRPr="00C52155" w14:paraId="03BD5D43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4B9B21C0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196AAF53" w14:textId="3E956461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Possible (C)</w:t>
            </w:r>
          </w:p>
        </w:tc>
        <w:tc>
          <w:tcPr>
            <w:tcW w:w="1970" w:type="dxa"/>
            <w:shd w:val="clear" w:color="auto" w:fill="00FA00"/>
          </w:tcPr>
          <w:p w14:paraId="2CD4BE33" w14:textId="2664F721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78916318" w14:textId="0D48457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FF00"/>
          </w:tcPr>
          <w:p w14:paraId="7C93953D" w14:textId="27CFB9D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44D13960" w14:textId="4A5F82B7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2992E73A" w14:textId="1DFDE5FC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75727C" w:rsidRPr="00C52155" w14:paraId="6C79DB9F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12AF87DE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72FC0FC9" w14:textId="25AAA463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Unlikely (D)</w:t>
            </w:r>
          </w:p>
        </w:tc>
        <w:tc>
          <w:tcPr>
            <w:tcW w:w="1970" w:type="dxa"/>
            <w:shd w:val="clear" w:color="auto" w:fill="00FA00"/>
          </w:tcPr>
          <w:p w14:paraId="4AF67E71" w14:textId="550AE1A2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6D5D8898" w14:textId="0100F9CB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384E1D5D" w14:textId="5CDB56D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27C9533A" w14:textId="2933EE7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C000"/>
          </w:tcPr>
          <w:p w14:paraId="718A94C2" w14:textId="4023734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</w:tr>
      <w:tr w:rsidR="006B16A9" w:rsidRPr="00C52155" w14:paraId="36634397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19EB5A6D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74F8BE38" w14:textId="542A15F1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Rare (E)</w:t>
            </w:r>
          </w:p>
        </w:tc>
        <w:tc>
          <w:tcPr>
            <w:tcW w:w="1970" w:type="dxa"/>
            <w:shd w:val="clear" w:color="auto" w:fill="00FA00"/>
          </w:tcPr>
          <w:p w14:paraId="05A65425" w14:textId="3713D0C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58F6D533" w14:textId="75B0D9C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105DE37E" w14:textId="020EA4E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7CED03B4" w14:textId="42C4C43D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2BB413AB" w14:textId="4E1D68A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</w:tr>
    </w:tbl>
    <w:p w14:paraId="2D054A19" w14:textId="77777777" w:rsidR="00343D70" w:rsidRDefault="00343D70" w:rsidP="006B55F1">
      <w:pPr>
        <w:ind w:left="0"/>
        <w:rPr>
          <w:color w:val="000000" w:themeColor="text1"/>
          <w:sz w:val="24"/>
          <w:szCs w:val="24"/>
          <w:u w:val="single"/>
        </w:rPr>
      </w:pPr>
    </w:p>
    <w:p w14:paraId="5291AFAE" w14:textId="61A5B45D" w:rsidR="00E60C57" w:rsidRPr="00343D70" w:rsidRDefault="00E60C57" w:rsidP="009F27C8">
      <w:pPr>
        <w:jc w:val="center"/>
        <w:rPr>
          <w:color w:val="000000" w:themeColor="text1"/>
          <w:sz w:val="24"/>
          <w:szCs w:val="24"/>
          <w:u w:val="single"/>
        </w:rPr>
      </w:pPr>
      <w:r w:rsidRPr="00343D70">
        <w:rPr>
          <w:color w:val="000000" w:themeColor="text1"/>
          <w:sz w:val="24"/>
          <w:szCs w:val="24"/>
          <w:u w:val="single"/>
        </w:rPr>
        <w:t>DEFINITIONS</w:t>
      </w:r>
    </w:p>
    <w:p w14:paraId="25722075" w14:textId="2653DF77" w:rsidR="00E60C57" w:rsidRDefault="00E60C57" w:rsidP="00656ABE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11907"/>
      </w:tblGrid>
      <w:tr w:rsidR="008A0519" w14:paraId="7711830A" w14:textId="77777777" w:rsidTr="005210D1">
        <w:tc>
          <w:tcPr>
            <w:tcW w:w="13745" w:type="dxa"/>
            <w:gridSpan w:val="2"/>
            <w:shd w:val="clear" w:color="auto" w:fill="000000" w:themeFill="text1"/>
          </w:tcPr>
          <w:p w14:paraId="61657235" w14:textId="6464157A" w:rsidR="008A0519" w:rsidRPr="005E0C0B" w:rsidRDefault="008A0519" w:rsidP="006A0BDE">
            <w:pPr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LIKELIHOOD OF OCCURENCE</w:t>
            </w:r>
          </w:p>
        </w:tc>
      </w:tr>
      <w:tr w:rsidR="008A0519" w14:paraId="03B0AA5E" w14:textId="77777777" w:rsidTr="006E3BB8">
        <w:tc>
          <w:tcPr>
            <w:tcW w:w="1838" w:type="dxa"/>
          </w:tcPr>
          <w:p w14:paraId="07BFB941" w14:textId="5AD4C41B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Almost certain (A)</w:t>
            </w:r>
          </w:p>
        </w:tc>
        <w:tc>
          <w:tcPr>
            <w:tcW w:w="11907" w:type="dxa"/>
          </w:tcPr>
          <w:p w14:paraId="75DD029A" w14:textId="3CDC2A1B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Will occur in most circumstances when the activity is undertaken (greater than 90% chance of occurring)</w:t>
            </w:r>
          </w:p>
        </w:tc>
      </w:tr>
      <w:tr w:rsidR="008A0519" w14:paraId="6155D7F4" w14:textId="77777777" w:rsidTr="006E3BB8">
        <w:tc>
          <w:tcPr>
            <w:tcW w:w="1838" w:type="dxa"/>
          </w:tcPr>
          <w:p w14:paraId="0A182600" w14:textId="22700B63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Likely (B)</w:t>
            </w:r>
          </w:p>
        </w:tc>
        <w:tc>
          <w:tcPr>
            <w:tcW w:w="11907" w:type="dxa"/>
          </w:tcPr>
          <w:p w14:paraId="2B8490CC" w14:textId="62FF635F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Will probably occur in most circumstances when the activity is undertaken (51% to 90% chance of occurring)</w:t>
            </w:r>
          </w:p>
        </w:tc>
      </w:tr>
      <w:tr w:rsidR="008A0519" w14:paraId="07EAC0AE" w14:textId="77777777" w:rsidTr="006E3BB8">
        <w:tc>
          <w:tcPr>
            <w:tcW w:w="1838" w:type="dxa"/>
          </w:tcPr>
          <w:p w14:paraId="7179F01F" w14:textId="03899A26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Possible (C)</w:t>
            </w:r>
          </w:p>
        </w:tc>
        <w:tc>
          <w:tcPr>
            <w:tcW w:w="11907" w:type="dxa"/>
          </w:tcPr>
          <w:p w14:paraId="354A93B8" w14:textId="6C35E974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Might occur when the activity is undertaken (21% to 50% chance of occurring)</w:t>
            </w:r>
          </w:p>
        </w:tc>
      </w:tr>
      <w:tr w:rsidR="008A0519" w14:paraId="1DDF841A" w14:textId="77777777" w:rsidTr="006E3BB8">
        <w:tc>
          <w:tcPr>
            <w:tcW w:w="1838" w:type="dxa"/>
          </w:tcPr>
          <w:p w14:paraId="4B7B5437" w14:textId="67D0C336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Unlikely (D)</w:t>
            </w:r>
          </w:p>
        </w:tc>
        <w:tc>
          <w:tcPr>
            <w:tcW w:w="11907" w:type="dxa"/>
          </w:tcPr>
          <w:p w14:paraId="53EE7587" w14:textId="21B1C88A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Could happen at some time when the activity is undertaken (1% to 20% chance of occurring)</w:t>
            </w:r>
          </w:p>
        </w:tc>
      </w:tr>
      <w:tr w:rsidR="008A0519" w14:paraId="13EB1331" w14:textId="77777777" w:rsidTr="006E3BB8">
        <w:tc>
          <w:tcPr>
            <w:tcW w:w="1838" w:type="dxa"/>
          </w:tcPr>
          <w:p w14:paraId="22A2A058" w14:textId="2F113B49" w:rsidR="008A0519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Rare (E)</w:t>
            </w:r>
          </w:p>
        </w:tc>
        <w:tc>
          <w:tcPr>
            <w:tcW w:w="11907" w:type="dxa"/>
          </w:tcPr>
          <w:p w14:paraId="53EE1D72" w14:textId="625C2B89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 happen only in exceptional circumstances when the activity is undertaken (less than 1% chance of occurring)</w:t>
            </w:r>
          </w:p>
        </w:tc>
      </w:tr>
    </w:tbl>
    <w:p w14:paraId="7AB0A7D7" w14:textId="1C2CA848" w:rsidR="00E60C57" w:rsidRDefault="00E60C57" w:rsidP="00656ABE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312"/>
        <w:gridCol w:w="2298"/>
        <w:gridCol w:w="2299"/>
        <w:gridCol w:w="2299"/>
        <w:gridCol w:w="2299"/>
        <w:gridCol w:w="2299"/>
      </w:tblGrid>
      <w:tr w:rsidR="00DB5971" w14:paraId="0B56F276" w14:textId="77777777" w:rsidTr="005210D1">
        <w:tc>
          <w:tcPr>
            <w:tcW w:w="13806" w:type="dxa"/>
            <w:gridSpan w:val="6"/>
            <w:shd w:val="clear" w:color="auto" w:fill="000000" w:themeFill="text1"/>
          </w:tcPr>
          <w:p w14:paraId="19C3E5E3" w14:textId="77B0AB37" w:rsidR="00DB5971" w:rsidRPr="005A5836" w:rsidRDefault="00DB5971" w:rsidP="00DB597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CONSEQUENCE OF OCCURENCE</w:t>
            </w:r>
          </w:p>
        </w:tc>
      </w:tr>
      <w:tr w:rsidR="00DB5971" w14:paraId="683A7168" w14:textId="77777777" w:rsidTr="00804F2F">
        <w:tc>
          <w:tcPr>
            <w:tcW w:w="2312" w:type="dxa"/>
            <w:shd w:val="clear" w:color="auto" w:fill="FFFFFF" w:themeFill="background1"/>
            <w:vAlign w:val="center"/>
          </w:tcPr>
          <w:p w14:paraId="21A046CD" w14:textId="1B56058F" w:rsidR="00DB5971" w:rsidRPr="00E26025" w:rsidRDefault="005A5836" w:rsidP="00804F2F">
            <w:pPr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025">
              <w:rPr>
                <w:b/>
                <w:bCs/>
                <w:color w:val="000000" w:themeColor="text1"/>
                <w:sz w:val="20"/>
                <w:szCs w:val="20"/>
              </w:rPr>
              <w:t>Consequence</w:t>
            </w:r>
          </w:p>
        </w:tc>
        <w:tc>
          <w:tcPr>
            <w:tcW w:w="2298" w:type="dxa"/>
            <w:shd w:val="clear" w:color="auto" w:fill="D9E2F3" w:themeFill="accent1" w:themeFillTint="33"/>
            <w:vAlign w:val="center"/>
          </w:tcPr>
          <w:p w14:paraId="1CC8E737" w14:textId="0FBC8A78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Human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625ADA0F" w14:textId="0A6DA0C1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Environmental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526C4A50" w14:textId="136A3DE8" w:rsidR="00DB5971" w:rsidRPr="00562C22" w:rsidRDefault="00827211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Production </w:t>
            </w:r>
            <w:r w:rsidR="00B3370B" w:rsidRPr="00562C22">
              <w:rPr>
                <w:color w:val="000000" w:themeColor="text1"/>
                <w:sz w:val="20"/>
                <w:szCs w:val="20"/>
                <w:u w:val="single"/>
              </w:rPr>
              <w:t>Interruption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1F6BC93D" w14:textId="655AE69F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Financial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0513EB67" w14:textId="0F37BB6A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Public Image &amp; Reputation</w:t>
            </w:r>
          </w:p>
        </w:tc>
      </w:tr>
      <w:tr w:rsidR="003D4C4F" w14:paraId="12D9E51D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251D9C51" w14:textId="5323AA89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Insignificant (1)</w:t>
            </w:r>
          </w:p>
        </w:tc>
        <w:tc>
          <w:tcPr>
            <w:tcW w:w="2298" w:type="dxa"/>
          </w:tcPr>
          <w:p w14:paraId="7C029ABA" w14:textId="1D0FB7BD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First aid treatment, minor injury, no time off work</w:t>
            </w:r>
          </w:p>
        </w:tc>
        <w:tc>
          <w:tcPr>
            <w:tcW w:w="2299" w:type="dxa"/>
          </w:tcPr>
          <w:p w14:paraId="0AF6C078" w14:textId="6865066B" w:rsidR="003D4C4F" w:rsidRPr="005A5836" w:rsidRDefault="00AD098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Brief, nonhazardous, transient pollution</w:t>
            </w:r>
          </w:p>
        </w:tc>
        <w:tc>
          <w:tcPr>
            <w:tcW w:w="2299" w:type="dxa"/>
          </w:tcPr>
          <w:p w14:paraId="3742687A" w14:textId="5E1ED82E" w:rsidR="003D4C4F" w:rsidRPr="005A5836" w:rsidRDefault="002500EB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Negligible impact, brief reduction/loss of </w:t>
            </w:r>
            <w:r w:rsidR="00DC57BA">
              <w:rPr>
                <w:color w:val="000000" w:themeColor="text1"/>
                <w:sz w:val="20"/>
                <w:szCs w:val="20"/>
              </w:rPr>
              <w:t>production activity</w:t>
            </w:r>
            <w:r w:rsidR="00B65D3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2-12 hours</w:t>
            </w:r>
          </w:p>
        </w:tc>
        <w:tc>
          <w:tcPr>
            <w:tcW w:w="2299" w:type="dxa"/>
          </w:tcPr>
          <w:p w14:paraId="09AEE298" w14:textId="5A0D029B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$20,000</w:t>
            </w:r>
          </w:p>
        </w:tc>
        <w:tc>
          <w:tcPr>
            <w:tcW w:w="2299" w:type="dxa"/>
          </w:tcPr>
          <w:p w14:paraId="1537A5A2" w14:textId="3081BED0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Resolved in day-to-day management</w:t>
            </w:r>
          </w:p>
        </w:tc>
      </w:tr>
      <w:tr w:rsidR="003D4C4F" w14:paraId="70A6B544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4C3731EC" w14:textId="5AF9572E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Minor (2)</w:t>
            </w:r>
          </w:p>
        </w:tc>
        <w:tc>
          <w:tcPr>
            <w:tcW w:w="2298" w:type="dxa"/>
          </w:tcPr>
          <w:p w14:paraId="7C8300E6" w14:textId="5205A5B5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Single occurrence of medical treatment, minor injury, no time off work</w:t>
            </w:r>
          </w:p>
        </w:tc>
        <w:tc>
          <w:tcPr>
            <w:tcW w:w="2299" w:type="dxa"/>
          </w:tcPr>
          <w:p w14:paraId="48C67369" w14:textId="2401CB56" w:rsidR="003D4C4F" w:rsidRPr="005A5836" w:rsidRDefault="007F63F8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Remote, temporary pollution</w:t>
            </w:r>
          </w:p>
        </w:tc>
        <w:tc>
          <w:tcPr>
            <w:tcW w:w="2299" w:type="dxa"/>
          </w:tcPr>
          <w:p w14:paraId="004666BA" w14:textId="52465297" w:rsidR="003D4C4F" w:rsidRPr="005A5836" w:rsidRDefault="00504106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Brief </w:t>
            </w:r>
            <w:r w:rsidR="00DC57BA">
              <w:rPr>
                <w:color w:val="000000" w:themeColor="text1"/>
                <w:sz w:val="20"/>
                <w:szCs w:val="20"/>
              </w:rPr>
              <w:t xml:space="preserve">production </w:t>
            </w:r>
            <w:r w:rsidR="00B65D3E">
              <w:rPr>
                <w:color w:val="000000" w:themeColor="text1"/>
                <w:sz w:val="20"/>
                <w:szCs w:val="20"/>
              </w:rPr>
              <w:t>activity</w:t>
            </w:r>
            <w:r>
              <w:rPr>
                <w:color w:val="000000" w:themeColor="text1"/>
                <w:sz w:val="20"/>
                <w:szCs w:val="20"/>
              </w:rPr>
              <w:t xml:space="preserve"> interruption</w:t>
            </w:r>
          </w:p>
        </w:tc>
        <w:tc>
          <w:tcPr>
            <w:tcW w:w="2299" w:type="dxa"/>
          </w:tcPr>
          <w:p w14:paraId="27DFB068" w14:textId="35CCFD61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$200,000</w:t>
            </w:r>
          </w:p>
        </w:tc>
        <w:tc>
          <w:tcPr>
            <w:tcW w:w="2299" w:type="dxa"/>
          </w:tcPr>
          <w:p w14:paraId="4B7F6085" w14:textId="4FD4DBCC" w:rsidR="003D4C4F" w:rsidRPr="005A5836" w:rsidRDefault="007108EA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Member of the public complaint</w:t>
            </w:r>
          </w:p>
        </w:tc>
      </w:tr>
      <w:tr w:rsidR="003D4C4F" w14:paraId="6DB0BDE8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72FD90BE" w14:textId="4E4847F3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Moderate (3)</w:t>
            </w:r>
          </w:p>
        </w:tc>
        <w:tc>
          <w:tcPr>
            <w:tcW w:w="2298" w:type="dxa"/>
          </w:tcPr>
          <w:p w14:paraId="04A6BD3E" w14:textId="5E58597D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Multiple medical treatments, non-permanent injury, less than 10 days off work</w:t>
            </w:r>
          </w:p>
        </w:tc>
        <w:tc>
          <w:tcPr>
            <w:tcW w:w="2299" w:type="dxa"/>
          </w:tcPr>
          <w:p w14:paraId="0BB69C83" w14:textId="6CE58781" w:rsidR="003D4C4F" w:rsidRPr="005A5836" w:rsidRDefault="007F63F8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Residual pollution requiring clean-up work</w:t>
            </w:r>
          </w:p>
        </w:tc>
        <w:tc>
          <w:tcPr>
            <w:tcW w:w="2299" w:type="dxa"/>
          </w:tcPr>
          <w:p w14:paraId="779F0EC6" w14:textId="5163DD12" w:rsidR="003D4C4F" w:rsidRPr="005A5836" w:rsidRDefault="00504106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Temporary, recoverable </w:t>
            </w:r>
            <w:r w:rsidR="00DC57BA">
              <w:rPr>
                <w:color w:val="000000" w:themeColor="text1"/>
                <w:sz w:val="20"/>
                <w:szCs w:val="20"/>
              </w:rPr>
              <w:t xml:space="preserve">production </w:t>
            </w:r>
            <w:r w:rsidR="0028340B">
              <w:rPr>
                <w:color w:val="000000" w:themeColor="text1"/>
                <w:sz w:val="20"/>
                <w:szCs w:val="20"/>
              </w:rPr>
              <w:t xml:space="preserve">activity </w:t>
            </w:r>
            <w:r>
              <w:rPr>
                <w:color w:val="000000" w:themeColor="text1"/>
                <w:sz w:val="20"/>
                <w:szCs w:val="20"/>
              </w:rPr>
              <w:t>failure</w:t>
            </w:r>
          </w:p>
        </w:tc>
        <w:tc>
          <w:tcPr>
            <w:tcW w:w="2299" w:type="dxa"/>
          </w:tcPr>
          <w:p w14:paraId="2C06C32F" w14:textId="49E8BA63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$1,000,000</w:t>
            </w:r>
          </w:p>
        </w:tc>
        <w:tc>
          <w:tcPr>
            <w:tcW w:w="2299" w:type="dxa"/>
          </w:tcPr>
          <w:p w14:paraId="1A7AA24A" w14:textId="0943ADD8" w:rsidR="003D4C4F" w:rsidRPr="005A5836" w:rsidRDefault="00F74DBE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Local community concern</w:t>
            </w:r>
          </w:p>
        </w:tc>
      </w:tr>
      <w:tr w:rsidR="008A0519" w14:paraId="3BF5D419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2B9E9B80" w14:textId="06EDBD30" w:rsidR="008A0519" w:rsidRPr="00562C22" w:rsidRDefault="008A0519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Major (4)</w:t>
            </w:r>
          </w:p>
        </w:tc>
        <w:tc>
          <w:tcPr>
            <w:tcW w:w="2298" w:type="dxa"/>
          </w:tcPr>
          <w:p w14:paraId="7EC040A2" w14:textId="58C1E04C" w:rsidR="008A0519" w:rsidRPr="005A5836" w:rsidRDefault="008A0519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Extensive injuries requiring medical treatment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surgery), serious of permanent injury/illness, greater than 10 days off work</w:t>
            </w:r>
          </w:p>
        </w:tc>
        <w:tc>
          <w:tcPr>
            <w:tcW w:w="2299" w:type="dxa"/>
          </w:tcPr>
          <w:p w14:paraId="307C7D77" w14:textId="63E27CCA" w:rsidR="008A0519" w:rsidRPr="005A5836" w:rsidRDefault="007F63F8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Harm requiring restorative work</w:t>
            </w:r>
          </w:p>
        </w:tc>
        <w:tc>
          <w:tcPr>
            <w:tcW w:w="2299" w:type="dxa"/>
          </w:tcPr>
          <w:p w14:paraId="32E60663" w14:textId="277CDDBA" w:rsidR="008A0519" w:rsidRPr="005A5836" w:rsidRDefault="00DC57BA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Production element</w:t>
            </w:r>
            <w:r w:rsidR="00504106">
              <w:rPr>
                <w:color w:val="000000" w:themeColor="text1"/>
                <w:sz w:val="20"/>
                <w:szCs w:val="20"/>
              </w:rPr>
              <w:t xml:space="preserve"> or provider needs to be replaced</w:t>
            </w:r>
          </w:p>
        </w:tc>
        <w:tc>
          <w:tcPr>
            <w:tcW w:w="2299" w:type="dxa"/>
          </w:tcPr>
          <w:p w14:paraId="3D8FDABB" w14:textId="581E6B3C" w:rsidR="008A0519" w:rsidRPr="005A5836" w:rsidRDefault="008A63A3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$10,000,000</w:t>
            </w:r>
          </w:p>
        </w:tc>
        <w:tc>
          <w:tcPr>
            <w:tcW w:w="2299" w:type="dxa"/>
          </w:tcPr>
          <w:p w14:paraId="52C71ECF" w14:textId="6410A254" w:rsidR="008A0519" w:rsidRPr="005A5836" w:rsidRDefault="00F74DBE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State-wide concern/expos</w:t>
            </w:r>
            <w:r w:rsidR="000F3F91">
              <w:rPr>
                <w:color w:val="000000" w:themeColor="text1"/>
                <w:sz w:val="20"/>
                <w:szCs w:val="20"/>
              </w:rPr>
              <w:t>u</w:t>
            </w:r>
            <w:r>
              <w:rPr>
                <w:color w:val="000000" w:themeColor="text1"/>
                <w:sz w:val="20"/>
                <w:szCs w:val="20"/>
              </w:rPr>
              <w:t>re</w:t>
            </w:r>
          </w:p>
        </w:tc>
      </w:tr>
      <w:tr w:rsidR="008A0519" w14:paraId="43CF9746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59468D13" w14:textId="48B80514" w:rsidR="008A0519" w:rsidRPr="00562C22" w:rsidRDefault="008A0519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Severe (5)</w:t>
            </w:r>
          </w:p>
        </w:tc>
        <w:tc>
          <w:tcPr>
            <w:tcW w:w="2298" w:type="dxa"/>
          </w:tcPr>
          <w:p w14:paraId="029F061F" w14:textId="32EF7B1C" w:rsidR="008A0519" w:rsidRPr="005A5836" w:rsidRDefault="008A0519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Severe injury/illness requiring life support, actual or potential fatality, greater than 250 days off work</w:t>
            </w:r>
          </w:p>
        </w:tc>
        <w:tc>
          <w:tcPr>
            <w:tcW w:w="2299" w:type="dxa"/>
          </w:tcPr>
          <w:p w14:paraId="29BA7C2D" w14:textId="3FBF68D6" w:rsidR="008A0519" w:rsidRPr="005A5836" w:rsidRDefault="007F63F8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Irreversible damage</w:t>
            </w:r>
          </w:p>
        </w:tc>
        <w:tc>
          <w:tcPr>
            <w:tcW w:w="2299" w:type="dxa"/>
          </w:tcPr>
          <w:p w14:paraId="723A8491" w14:textId="4D61B68B" w:rsidR="008A0519" w:rsidRPr="005A5836" w:rsidRDefault="00504106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Essential </w:t>
            </w:r>
            <w:r w:rsidR="00DC57BA">
              <w:rPr>
                <w:color w:val="000000" w:themeColor="text1"/>
                <w:sz w:val="20"/>
                <w:szCs w:val="20"/>
              </w:rPr>
              <w:t>production element</w:t>
            </w:r>
            <w:r>
              <w:rPr>
                <w:color w:val="000000" w:themeColor="text1"/>
                <w:sz w:val="20"/>
                <w:szCs w:val="20"/>
              </w:rPr>
              <w:t xml:space="preserve"> failure, or key revenue-generating </w:t>
            </w:r>
            <w:r w:rsidR="007108EA">
              <w:rPr>
                <w:color w:val="000000" w:themeColor="text1"/>
                <w:sz w:val="20"/>
                <w:szCs w:val="20"/>
              </w:rPr>
              <w:t>activity</w:t>
            </w:r>
            <w:r>
              <w:rPr>
                <w:color w:val="000000" w:themeColor="text1"/>
                <w:sz w:val="20"/>
                <w:szCs w:val="20"/>
              </w:rPr>
              <w:t xml:space="preserve"> removed</w:t>
            </w:r>
          </w:p>
        </w:tc>
        <w:tc>
          <w:tcPr>
            <w:tcW w:w="2299" w:type="dxa"/>
          </w:tcPr>
          <w:p w14:paraId="49FCA4B0" w14:textId="2B92D24E" w:rsidR="008A0519" w:rsidRPr="005A5836" w:rsidRDefault="008A63A3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Above $20,000,000</w:t>
            </w:r>
          </w:p>
        </w:tc>
        <w:tc>
          <w:tcPr>
            <w:tcW w:w="2299" w:type="dxa"/>
          </w:tcPr>
          <w:p w14:paraId="7C46D112" w14:textId="434EF3E6" w:rsidR="008A0519" w:rsidRPr="005A5836" w:rsidRDefault="00F74DBE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National and international concern/exposure</w:t>
            </w:r>
          </w:p>
        </w:tc>
      </w:tr>
    </w:tbl>
    <w:p w14:paraId="7840A480" w14:textId="66007BD9" w:rsidR="00DB5971" w:rsidRDefault="00DB5971" w:rsidP="00656ABE">
      <w:pPr>
        <w:rPr>
          <w:color w:val="000000" w:themeColor="text1"/>
          <w:sz w:val="24"/>
          <w:szCs w:val="24"/>
        </w:rPr>
      </w:pPr>
    </w:p>
    <w:p w14:paraId="5D20CB14" w14:textId="13C9B38C" w:rsidR="0055085D" w:rsidRDefault="00F519E4" w:rsidP="0055085D">
      <w:pPr>
        <w:jc w:val="center"/>
        <w:rPr>
          <w:color w:val="000000" w:themeColor="text1"/>
          <w:sz w:val="24"/>
          <w:szCs w:val="24"/>
          <w:u w:val="single"/>
        </w:rPr>
      </w:pPr>
      <w:r w:rsidRPr="00B36C41">
        <w:rPr>
          <w:color w:val="000000" w:themeColor="text1"/>
          <w:sz w:val="24"/>
          <w:szCs w:val="24"/>
          <w:u w:val="single"/>
        </w:rPr>
        <w:t>RISK RATING ACTION</w:t>
      </w:r>
    </w:p>
    <w:p w14:paraId="2C13D459" w14:textId="60236A39" w:rsidR="0055085D" w:rsidRPr="0055085D" w:rsidRDefault="0055085D" w:rsidP="00881325">
      <w:pPr>
        <w:jc w:val="center"/>
        <w:rPr>
          <w:color w:val="000000" w:themeColor="text1"/>
          <w:sz w:val="20"/>
          <w:szCs w:val="20"/>
        </w:rPr>
      </w:pPr>
      <w:r w:rsidRPr="0055085D">
        <w:rPr>
          <w:color w:val="000000" w:themeColor="text1"/>
          <w:sz w:val="20"/>
          <w:szCs w:val="20"/>
        </w:rPr>
        <w:t>What is an acceptable level of risk? Use this table as a guideline, but always make your own judgement based on the specific circumstances.</w:t>
      </w:r>
      <w:r w:rsidR="00F27144">
        <w:rPr>
          <w:color w:val="000000" w:themeColor="text1"/>
          <w:sz w:val="20"/>
          <w:szCs w:val="20"/>
        </w:rPr>
        <w:t xml:space="preserve"> If a risk is not acceptable, the action relating to that risk must stop</w:t>
      </w:r>
      <w:r w:rsidR="00D75400">
        <w:rPr>
          <w:color w:val="000000" w:themeColor="text1"/>
          <w:sz w:val="20"/>
          <w:szCs w:val="20"/>
        </w:rPr>
        <w:t xml:space="preserve"> until controls can be put in place to manage the risk</w:t>
      </w:r>
      <w:r w:rsidR="00F27144">
        <w:rPr>
          <w:color w:val="000000" w:themeColor="text1"/>
          <w:sz w:val="20"/>
          <w:szCs w:val="20"/>
        </w:rPr>
        <w:t>.</w:t>
      </w:r>
    </w:p>
    <w:p w14:paraId="4557407D" w14:textId="0C92FE0F" w:rsidR="00B36C41" w:rsidRDefault="00B36C41" w:rsidP="00881325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3828"/>
        <w:gridCol w:w="4961"/>
        <w:gridCol w:w="4030"/>
      </w:tblGrid>
      <w:tr w:rsidR="00B33970" w14:paraId="52AA47AB" w14:textId="77777777" w:rsidTr="00863666">
        <w:tc>
          <w:tcPr>
            <w:tcW w:w="987" w:type="dxa"/>
            <w:shd w:val="clear" w:color="auto" w:fill="000000" w:themeFill="text1"/>
          </w:tcPr>
          <w:p w14:paraId="3C5EE32E" w14:textId="77777777" w:rsidR="00C5644C" w:rsidRPr="009260EA" w:rsidRDefault="00C5644C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000000" w:themeFill="text1"/>
          </w:tcPr>
          <w:p w14:paraId="1F3E38A0" w14:textId="3D648BDE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Risk Acceptance Guide</w:t>
            </w:r>
          </w:p>
        </w:tc>
        <w:tc>
          <w:tcPr>
            <w:tcW w:w="4961" w:type="dxa"/>
            <w:shd w:val="clear" w:color="auto" w:fill="000000" w:themeFill="text1"/>
          </w:tcPr>
          <w:p w14:paraId="310F0E98" w14:textId="7EC648C3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4030" w:type="dxa"/>
            <w:shd w:val="clear" w:color="auto" w:fill="000000" w:themeFill="text1"/>
          </w:tcPr>
          <w:p w14:paraId="29AFA71A" w14:textId="377CF7A7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Recommended action time frame</w:t>
            </w:r>
          </w:p>
        </w:tc>
      </w:tr>
      <w:tr w:rsidR="00B33970" w14:paraId="293F37D0" w14:textId="77777777" w:rsidTr="00911EC1">
        <w:tc>
          <w:tcPr>
            <w:tcW w:w="987" w:type="dxa"/>
            <w:shd w:val="clear" w:color="auto" w:fill="FF0000"/>
            <w:vAlign w:val="center"/>
          </w:tcPr>
          <w:p w14:paraId="698C3FF0" w14:textId="3258AAC3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3828" w:type="dxa"/>
          </w:tcPr>
          <w:p w14:paraId="447DCBB4" w14:textId="5272588A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 acceptable</w:t>
            </w:r>
          </w:p>
        </w:tc>
        <w:tc>
          <w:tcPr>
            <w:tcW w:w="4961" w:type="dxa"/>
          </w:tcPr>
          <w:p w14:paraId="0A067CD3" w14:textId="6E03267B" w:rsidR="00C5644C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Cease or isolate source of risk</w:t>
            </w:r>
          </w:p>
          <w:p w14:paraId="1ECB79E2" w14:textId="327B5307" w:rsidR="009F1ACF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further risk controls</w:t>
            </w:r>
          </w:p>
          <w:p w14:paraId="28FC9959" w14:textId="7EA98372" w:rsidR="009F1ACF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</w:t>
            </w:r>
            <w:r w:rsidR="00463350" w:rsidRPr="00863666">
              <w:rPr>
                <w:color w:val="000000" w:themeColor="text1"/>
                <w:sz w:val="20"/>
                <w:szCs w:val="20"/>
              </w:rPr>
              <w:t>,</w:t>
            </w:r>
            <w:r w:rsidRPr="00863666">
              <w:rPr>
                <w:color w:val="000000" w:themeColor="text1"/>
                <w:sz w:val="20"/>
                <w:szCs w:val="20"/>
              </w:rPr>
              <w:t xml:space="preserve"> and document controls</w:t>
            </w:r>
          </w:p>
        </w:tc>
        <w:tc>
          <w:tcPr>
            <w:tcW w:w="4030" w:type="dxa"/>
          </w:tcPr>
          <w:p w14:paraId="66638AEC" w14:textId="05A6F6F1" w:rsidR="00C5644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Immediate</w:t>
            </w:r>
          </w:p>
          <w:p w14:paraId="50BAD5AE" w14:textId="68FE366B" w:rsidR="008E207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Before the next occurrence</w:t>
            </w:r>
          </w:p>
          <w:p w14:paraId="7D93C6D1" w14:textId="13298C2A" w:rsidR="008E207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6FA660B8" w14:textId="77777777" w:rsidTr="00911EC1">
        <w:tc>
          <w:tcPr>
            <w:tcW w:w="987" w:type="dxa"/>
            <w:shd w:val="clear" w:color="auto" w:fill="FFC000"/>
            <w:vAlign w:val="center"/>
          </w:tcPr>
          <w:p w14:paraId="794CF203" w14:textId="516A8AE8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828" w:type="dxa"/>
          </w:tcPr>
          <w:p w14:paraId="17ED59EC" w14:textId="08F8FB6C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4961" w:type="dxa"/>
          </w:tcPr>
          <w:p w14:paraId="141CF318" w14:textId="771C53BD" w:rsidR="00C5644C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risk controls</w:t>
            </w:r>
          </w:p>
          <w:p w14:paraId="079F7DE4" w14:textId="4148BCB1" w:rsidR="00463350" w:rsidRPr="00863666" w:rsidRDefault="00463350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review, and document controls</w:t>
            </w:r>
          </w:p>
        </w:tc>
        <w:tc>
          <w:tcPr>
            <w:tcW w:w="4030" w:type="dxa"/>
          </w:tcPr>
          <w:p w14:paraId="268CB345" w14:textId="15C3AA34" w:rsidR="00C5644C" w:rsidRPr="00863666" w:rsidRDefault="00D652B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Before the next occurrence</w:t>
            </w:r>
          </w:p>
          <w:p w14:paraId="0CAD4E6D" w14:textId="24AB9303" w:rsidR="00D652BA" w:rsidRPr="00863666" w:rsidRDefault="00D652B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12E7AD8A" w14:textId="77777777" w:rsidTr="00911EC1">
        <w:tc>
          <w:tcPr>
            <w:tcW w:w="987" w:type="dxa"/>
            <w:shd w:val="clear" w:color="auto" w:fill="FFFF00"/>
            <w:vAlign w:val="center"/>
          </w:tcPr>
          <w:p w14:paraId="5CD96ABA" w14:textId="12A200C8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828" w:type="dxa"/>
          </w:tcPr>
          <w:p w14:paraId="1BE05364" w14:textId="121171F8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Generally (in most circumstances) acceptable</w:t>
            </w:r>
          </w:p>
        </w:tc>
        <w:tc>
          <w:tcPr>
            <w:tcW w:w="4961" w:type="dxa"/>
          </w:tcPr>
          <w:p w14:paraId="3DC5D9E5" w14:textId="2DE12236" w:rsidR="00C5644C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risk controls if reasonably practicable</w:t>
            </w:r>
          </w:p>
          <w:p w14:paraId="07EBD370" w14:textId="369837C5" w:rsidR="006408EA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review, and document controls</w:t>
            </w:r>
          </w:p>
        </w:tc>
        <w:tc>
          <w:tcPr>
            <w:tcW w:w="4030" w:type="dxa"/>
          </w:tcPr>
          <w:p w14:paraId="7ADB720F" w14:textId="38B3FD00" w:rsidR="00C5644C" w:rsidRPr="00863666" w:rsidRDefault="00FD1A22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As soon as reasonably practicable</w:t>
            </w:r>
          </w:p>
          <w:p w14:paraId="7D1B1453" w14:textId="18C75FF5" w:rsidR="007728BF" w:rsidRPr="00863666" w:rsidRDefault="007728B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7AD0F8C3" w14:textId="77777777" w:rsidTr="00911EC1">
        <w:tc>
          <w:tcPr>
            <w:tcW w:w="987" w:type="dxa"/>
            <w:shd w:val="clear" w:color="auto" w:fill="00FA00"/>
            <w:vAlign w:val="center"/>
          </w:tcPr>
          <w:p w14:paraId="5CF9447F" w14:textId="7475CDA9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828" w:type="dxa"/>
          </w:tcPr>
          <w:p w14:paraId="61C5B345" w14:textId="042E283F" w:rsidR="00C5644C" w:rsidRPr="009260EA" w:rsidRDefault="001D713B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4961" w:type="dxa"/>
          </w:tcPr>
          <w:p w14:paraId="787B56EC" w14:textId="2147F7A9" w:rsidR="00C5644C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 and review</w:t>
            </w:r>
          </w:p>
        </w:tc>
        <w:tc>
          <w:tcPr>
            <w:tcW w:w="4030" w:type="dxa"/>
          </w:tcPr>
          <w:p w14:paraId="2EC29B6A" w14:textId="4EC05E1D" w:rsidR="00C5644C" w:rsidRPr="00863666" w:rsidRDefault="00782682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</w:tbl>
    <w:p w14:paraId="7268D658" w14:textId="1F40B5B3" w:rsidR="00CA7E6B" w:rsidRDefault="00CA7E6B" w:rsidP="00656ABE">
      <w:pPr>
        <w:rPr>
          <w:color w:val="000000" w:themeColor="text1"/>
          <w:sz w:val="24"/>
          <w:szCs w:val="24"/>
        </w:rPr>
      </w:pPr>
    </w:p>
    <w:p w14:paraId="1087621B" w14:textId="77777777" w:rsidR="00CA7E6B" w:rsidRDefault="00CA7E6B">
      <w:pPr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9096BC8" w14:textId="183704D5" w:rsidR="00881325" w:rsidRDefault="00881325" w:rsidP="00881325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3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UNDERSTAND THE CONTROL HIERARCHY</w:t>
      </w:r>
    </w:p>
    <w:p w14:paraId="493D5EB5" w14:textId="385DA5D8" w:rsidR="005D54E3" w:rsidRDefault="005D54E3" w:rsidP="00656ABE">
      <w:pPr>
        <w:rPr>
          <w:color w:val="000000" w:themeColor="text1"/>
          <w:sz w:val="24"/>
          <w:szCs w:val="24"/>
        </w:rPr>
      </w:pPr>
    </w:p>
    <w:p w14:paraId="7BB026AF" w14:textId="52E18B93" w:rsidR="00AB1870" w:rsidRDefault="00CA7E6B" w:rsidP="009E5E0B">
      <w:pPr>
        <w:jc w:val="center"/>
        <w:rPr>
          <w:color w:val="000000" w:themeColor="text1"/>
          <w:sz w:val="20"/>
          <w:szCs w:val="20"/>
        </w:rPr>
      </w:pPr>
      <w:r w:rsidRPr="00AB409C">
        <w:rPr>
          <w:color w:val="000000" w:themeColor="text1"/>
          <w:sz w:val="20"/>
          <w:szCs w:val="20"/>
        </w:rPr>
        <w:t xml:space="preserve">The </w:t>
      </w:r>
      <w:r w:rsidR="009B4133" w:rsidRPr="00AB409C">
        <w:rPr>
          <w:color w:val="000000" w:themeColor="text1"/>
          <w:sz w:val="20"/>
          <w:szCs w:val="20"/>
        </w:rPr>
        <w:t>C</w:t>
      </w:r>
      <w:r w:rsidRPr="00AB409C">
        <w:rPr>
          <w:color w:val="000000" w:themeColor="text1"/>
          <w:sz w:val="20"/>
          <w:szCs w:val="20"/>
        </w:rPr>
        <w:t xml:space="preserve">ontrol </w:t>
      </w:r>
      <w:r w:rsidR="009B4133" w:rsidRPr="00AB409C">
        <w:rPr>
          <w:color w:val="000000" w:themeColor="text1"/>
          <w:sz w:val="20"/>
          <w:szCs w:val="20"/>
        </w:rPr>
        <w:t>Hierarchy</w:t>
      </w:r>
      <w:r w:rsidRPr="00AB409C">
        <w:rPr>
          <w:color w:val="000000" w:themeColor="text1"/>
          <w:sz w:val="20"/>
          <w:szCs w:val="20"/>
        </w:rPr>
        <w:t xml:space="preserve"> is a list of types of controls that can be implemented to eliminate or minimize a risk. They are listed below in </w:t>
      </w:r>
      <w:r w:rsidR="00AB409C">
        <w:rPr>
          <w:color w:val="000000" w:themeColor="text1"/>
          <w:sz w:val="20"/>
          <w:szCs w:val="20"/>
        </w:rPr>
        <w:t>priority order. Always attempt to control a risk with the highest priori</w:t>
      </w:r>
      <w:r w:rsidR="00A64CB6">
        <w:rPr>
          <w:color w:val="000000" w:themeColor="text1"/>
          <w:sz w:val="20"/>
          <w:szCs w:val="20"/>
        </w:rPr>
        <w:t>ty control first</w:t>
      </w:r>
      <w:r w:rsidR="006B2FDF">
        <w:rPr>
          <w:color w:val="000000" w:themeColor="text1"/>
          <w:sz w:val="20"/>
          <w:szCs w:val="20"/>
        </w:rPr>
        <w:t xml:space="preserve"> if feasible</w:t>
      </w:r>
      <w:r w:rsidR="00A64CB6">
        <w:rPr>
          <w:color w:val="000000" w:themeColor="text1"/>
          <w:sz w:val="20"/>
          <w:szCs w:val="20"/>
        </w:rPr>
        <w:t>, before moving down the hierarchy.</w:t>
      </w:r>
    </w:p>
    <w:p w14:paraId="0D7937F0" w14:textId="038E8EC2" w:rsidR="00054E7B" w:rsidRDefault="00054E7B" w:rsidP="00054E7B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2"/>
        <w:gridCol w:w="4039"/>
        <w:gridCol w:w="1067"/>
        <w:gridCol w:w="7718"/>
      </w:tblGrid>
      <w:tr w:rsidR="00054E7B" w14:paraId="04BF0551" w14:textId="77777777" w:rsidTr="00A22C28">
        <w:tc>
          <w:tcPr>
            <w:tcW w:w="982" w:type="dxa"/>
            <w:shd w:val="clear" w:color="auto" w:fill="000000" w:themeFill="text1"/>
          </w:tcPr>
          <w:p w14:paraId="4FF8230A" w14:textId="5317181A" w:rsidR="00054E7B" w:rsidRPr="007D3565" w:rsidRDefault="00054E7B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4039" w:type="dxa"/>
            <w:shd w:val="clear" w:color="auto" w:fill="000000" w:themeFill="text1"/>
          </w:tcPr>
          <w:p w14:paraId="2C6A4207" w14:textId="3F02FC94" w:rsidR="00054E7B" w:rsidRPr="007D3565" w:rsidRDefault="00A74D57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Control type</w:t>
            </w:r>
          </w:p>
        </w:tc>
        <w:tc>
          <w:tcPr>
            <w:tcW w:w="1067" w:type="dxa"/>
            <w:shd w:val="clear" w:color="auto" w:fill="000000" w:themeFill="text1"/>
          </w:tcPr>
          <w:p w14:paraId="7D651198" w14:textId="64A50887" w:rsidR="00054E7B" w:rsidRPr="007D3565" w:rsidRDefault="007F6E90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Shorthand</w:t>
            </w:r>
          </w:p>
        </w:tc>
        <w:tc>
          <w:tcPr>
            <w:tcW w:w="7718" w:type="dxa"/>
            <w:shd w:val="clear" w:color="auto" w:fill="000000" w:themeFill="text1"/>
          </w:tcPr>
          <w:p w14:paraId="2960E1B1" w14:textId="2B6800CB" w:rsidR="00054E7B" w:rsidRPr="007D3565" w:rsidRDefault="007F6E90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054E7B" w14:paraId="3FC90DC0" w14:textId="77777777" w:rsidTr="00A22C28">
        <w:tc>
          <w:tcPr>
            <w:tcW w:w="982" w:type="dxa"/>
          </w:tcPr>
          <w:p w14:paraId="2F3BA8E0" w14:textId="567BC115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39" w:type="dxa"/>
          </w:tcPr>
          <w:p w14:paraId="51FB4B78" w14:textId="4DDCF08F" w:rsidR="00054E7B" w:rsidRDefault="007F6E90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Avoidance of all risk</w:t>
            </w:r>
          </w:p>
        </w:tc>
        <w:tc>
          <w:tcPr>
            <w:tcW w:w="1067" w:type="dxa"/>
          </w:tcPr>
          <w:p w14:paraId="1ECA78E9" w14:textId="5D444CE1" w:rsidR="00054E7B" w:rsidRDefault="007F6E9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</w:t>
            </w:r>
          </w:p>
        </w:tc>
        <w:tc>
          <w:tcPr>
            <w:tcW w:w="7718" w:type="dxa"/>
          </w:tcPr>
          <w:p w14:paraId="588D4CD3" w14:textId="12C5CB65" w:rsidR="00054E7B" w:rsidRDefault="007F6E90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Cancellation </w:t>
            </w:r>
            <w:r w:rsidR="005F6A2A">
              <w:rPr>
                <w:color w:val="000000" w:themeColor="text1"/>
                <w:sz w:val="20"/>
                <w:szCs w:val="20"/>
              </w:rPr>
              <w:t>of operation</w:t>
            </w:r>
            <w:r w:rsidR="00B6234A">
              <w:rPr>
                <w:color w:val="000000" w:themeColor="text1"/>
                <w:sz w:val="20"/>
                <w:szCs w:val="20"/>
              </w:rPr>
              <w:t xml:space="preserve"> or not proceeding with activities</w:t>
            </w:r>
          </w:p>
        </w:tc>
      </w:tr>
      <w:tr w:rsidR="00054E7B" w14:paraId="64F1045A" w14:textId="77777777" w:rsidTr="00A22C28">
        <w:tc>
          <w:tcPr>
            <w:tcW w:w="982" w:type="dxa"/>
          </w:tcPr>
          <w:p w14:paraId="1F214316" w14:textId="64AB1F50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39" w:type="dxa"/>
          </w:tcPr>
          <w:p w14:paraId="2F3CB54A" w14:textId="718505B3" w:rsidR="00054E7B" w:rsidRDefault="00B6234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Elimination of risk element</w:t>
            </w:r>
          </w:p>
        </w:tc>
        <w:tc>
          <w:tcPr>
            <w:tcW w:w="1067" w:type="dxa"/>
          </w:tcPr>
          <w:p w14:paraId="5A176FA4" w14:textId="739C7632" w:rsidR="00054E7B" w:rsidRDefault="00B6234A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</w:t>
            </w:r>
          </w:p>
        </w:tc>
        <w:tc>
          <w:tcPr>
            <w:tcW w:w="7718" w:type="dxa"/>
          </w:tcPr>
          <w:p w14:paraId="5022DFD0" w14:textId="22B100F5" w:rsidR="00054E7B" w:rsidRDefault="00B6234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Avoid the risk by removing the risk source element completely</w:t>
            </w:r>
          </w:p>
        </w:tc>
      </w:tr>
      <w:tr w:rsidR="00054E7B" w14:paraId="05F02DDE" w14:textId="77777777" w:rsidTr="00A22C28">
        <w:tc>
          <w:tcPr>
            <w:tcW w:w="982" w:type="dxa"/>
          </w:tcPr>
          <w:p w14:paraId="0D40F014" w14:textId="13DD345B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39" w:type="dxa"/>
          </w:tcPr>
          <w:p w14:paraId="21F7E248" w14:textId="00C7EADD" w:rsidR="00054E7B" w:rsidRDefault="007D3565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Substitution</w:t>
            </w:r>
          </w:p>
        </w:tc>
        <w:tc>
          <w:tcPr>
            <w:tcW w:w="1067" w:type="dxa"/>
          </w:tcPr>
          <w:p w14:paraId="0F46DAA7" w14:textId="722B48D3" w:rsidR="00054E7B" w:rsidRDefault="0043217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718" w:type="dxa"/>
          </w:tcPr>
          <w:p w14:paraId="2C3EF2AA" w14:textId="31208283" w:rsidR="00054E7B" w:rsidRDefault="00D246FE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Use</w:t>
            </w:r>
            <w:r w:rsidR="003C4D05">
              <w:rPr>
                <w:color w:val="000000" w:themeColor="text1"/>
                <w:sz w:val="20"/>
                <w:szCs w:val="20"/>
              </w:rPr>
              <w:t xml:space="preserve"> less hazardous procedure/substances equipment/process</w:t>
            </w:r>
          </w:p>
        </w:tc>
      </w:tr>
      <w:tr w:rsidR="00054E7B" w14:paraId="13B72D4B" w14:textId="77777777" w:rsidTr="00A22C28">
        <w:tc>
          <w:tcPr>
            <w:tcW w:w="982" w:type="dxa"/>
          </w:tcPr>
          <w:p w14:paraId="3716D5D6" w14:textId="430689B2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39" w:type="dxa"/>
          </w:tcPr>
          <w:p w14:paraId="02163655" w14:textId="6C119F37" w:rsidR="00054E7B" w:rsidRDefault="007D3565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Isolation</w:t>
            </w:r>
          </w:p>
        </w:tc>
        <w:tc>
          <w:tcPr>
            <w:tcW w:w="1067" w:type="dxa"/>
          </w:tcPr>
          <w:p w14:paraId="292F0836" w14:textId="683745AF" w:rsidR="00054E7B" w:rsidRDefault="0043217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Is</w:t>
            </w:r>
          </w:p>
        </w:tc>
        <w:tc>
          <w:tcPr>
            <w:tcW w:w="7718" w:type="dxa"/>
          </w:tcPr>
          <w:p w14:paraId="0C5AD557" w14:textId="13551352" w:rsidR="00054E7B" w:rsidRDefault="004E0D64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Separate the process using design, barriers, enclosures, or distance</w:t>
            </w:r>
          </w:p>
        </w:tc>
      </w:tr>
      <w:tr w:rsidR="00054E7B" w14:paraId="02A2F1A5" w14:textId="77777777" w:rsidTr="00A22C28">
        <w:tc>
          <w:tcPr>
            <w:tcW w:w="982" w:type="dxa"/>
          </w:tcPr>
          <w:p w14:paraId="48574874" w14:textId="6CDD3A58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39" w:type="dxa"/>
          </w:tcPr>
          <w:p w14:paraId="578367BA" w14:textId="7E55DDCF" w:rsidR="00054E7B" w:rsidRDefault="00E2117D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Engineering Controls</w:t>
            </w:r>
          </w:p>
        </w:tc>
        <w:tc>
          <w:tcPr>
            <w:tcW w:w="1067" w:type="dxa"/>
          </w:tcPr>
          <w:p w14:paraId="672F1F63" w14:textId="6BC50C45" w:rsidR="00054E7B" w:rsidRDefault="006C174F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7718" w:type="dxa"/>
          </w:tcPr>
          <w:p w14:paraId="15D40A7C" w14:textId="74A5BA84" w:rsidR="00054E7B" w:rsidRDefault="001609D6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Mechanical/physical changes to equipment/materials/process</w:t>
            </w:r>
          </w:p>
        </w:tc>
      </w:tr>
      <w:tr w:rsidR="00054E7B" w14:paraId="61D34A26" w14:textId="77777777" w:rsidTr="00A22C28">
        <w:tc>
          <w:tcPr>
            <w:tcW w:w="982" w:type="dxa"/>
          </w:tcPr>
          <w:p w14:paraId="7BE14BAD" w14:textId="7E142326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14:paraId="0D212C34" w14:textId="46A9C258" w:rsidR="00054E7B" w:rsidRDefault="008603CF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Administrative Controls</w:t>
            </w:r>
          </w:p>
        </w:tc>
        <w:tc>
          <w:tcPr>
            <w:tcW w:w="1067" w:type="dxa"/>
          </w:tcPr>
          <w:p w14:paraId="4CA98036" w14:textId="0174A4BD" w:rsidR="00054E7B" w:rsidRDefault="006C174F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18" w:type="dxa"/>
          </w:tcPr>
          <w:p w14:paraId="1DA86FBC" w14:textId="46664AAF" w:rsidR="00054E7B" w:rsidRDefault="001609D6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Change procedures </w:t>
            </w:r>
            <w:r w:rsidR="00AB08D9">
              <w:rPr>
                <w:color w:val="000000" w:themeColor="text1"/>
                <w:sz w:val="20"/>
                <w:szCs w:val="20"/>
              </w:rPr>
              <w:t xml:space="preserve">&amp; design </w:t>
            </w:r>
            <w:r w:rsidR="00640626">
              <w:rPr>
                <w:color w:val="000000" w:themeColor="text1"/>
                <w:sz w:val="20"/>
                <w:szCs w:val="20"/>
              </w:rPr>
              <w:t>to reduce exposure to a risk source element</w:t>
            </w:r>
          </w:p>
        </w:tc>
      </w:tr>
      <w:tr w:rsidR="00054E7B" w14:paraId="37E91FF6" w14:textId="77777777" w:rsidTr="00A22C28">
        <w:tc>
          <w:tcPr>
            <w:tcW w:w="982" w:type="dxa"/>
          </w:tcPr>
          <w:p w14:paraId="0FD3616B" w14:textId="65955945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39" w:type="dxa"/>
          </w:tcPr>
          <w:p w14:paraId="3B4D0A35" w14:textId="5A6FA1EC" w:rsidR="00054E7B" w:rsidRDefault="00A951E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Personal Protective Equipment</w:t>
            </w:r>
          </w:p>
        </w:tc>
        <w:tc>
          <w:tcPr>
            <w:tcW w:w="1067" w:type="dxa"/>
          </w:tcPr>
          <w:p w14:paraId="158D5FE9" w14:textId="1A095A81" w:rsidR="00054E7B" w:rsidRDefault="00A951EA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PPE</w:t>
            </w:r>
          </w:p>
        </w:tc>
        <w:tc>
          <w:tcPr>
            <w:tcW w:w="7718" w:type="dxa"/>
          </w:tcPr>
          <w:p w14:paraId="6BA51A26" w14:textId="7AAF897E" w:rsidR="00054E7B" w:rsidRDefault="009874BC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Gloves, hats, boots, goggles, masks, clothing, etc.</w:t>
            </w:r>
          </w:p>
        </w:tc>
      </w:tr>
    </w:tbl>
    <w:p w14:paraId="0F07567C" w14:textId="4AEF204A" w:rsidR="00054E7B" w:rsidRDefault="00054E7B" w:rsidP="00054E7B">
      <w:pPr>
        <w:rPr>
          <w:color w:val="000000" w:themeColor="text1"/>
          <w:sz w:val="20"/>
          <w:szCs w:val="20"/>
        </w:rPr>
      </w:pPr>
    </w:p>
    <w:p w14:paraId="52B69478" w14:textId="0E92BD29" w:rsidR="00F1357D" w:rsidRDefault="003032A4" w:rsidP="003032A4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STEP 4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COMPLETE THE RISK ASSESSMENT</w:t>
      </w:r>
    </w:p>
    <w:p w14:paraId="2E6F93BB" w14:textId="09832B81" w:rsidR="003032A4" w:rsidRDefault="003032A4" w:rsidP="003032A4">
      <w:pPr>
        <w:jc w:val="center"/>
        <w:rPr>
          <w:color w:val="FFFFFF" w:themeColor="background1"/>
          <w:sz w:val="24"/>
          <w:szCs w:val="24"/>
        </w:rPr>
      </w:pPr>
    </w:p>
    <w:p w14:paraId="1AAA7B8A" w14:textId="33D2C704" w:rsidR="009D5F08" w:rsidRDefault="008206B4" w:rsidP="00B65BC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Complete the Risk Assessment t</w:t>
      </w:r>
      <w:r w:rsidR="00EF0080">
        <w:rPr>
          <w:color w:val="000000" w:themeColor="text1"/>
          <w:sz w:val="20"/>
          <w:szCs w:val="20"/>
        </w:rPr>
        <w:t>able as below</w:t>
      </w:r>
      <w:r w:rsidR="0005114A">
        <w:rPr>
          <w:color w:val="000000" w:themeColor="text1"/>
          <w:sz w:val="20"/>
          <w:szCs w:val="20"/>
        </w:rPr>
        <w:t xml:space="preserve">. </w:t>
      </w:r>
      <w:r w:rsidR="009D5F08">
        <w:rPr>
          <w:color w:val="000000" w:themeColor="text1"/>
          <w:sz w:val="20"/>
          <w:szCs w:val="20"/>
        </w:rPr>
        <w:t>Risk Sources can be broken up into categories</w:t>
      </w:r>
      <w:r w:rsidR="00976709">
        <w:rPr>
          <w:color w:val="000000" w:themeColor="text1"/>
          <w:sz w:val="20"/>
          <w:szCs w:val="20"/>
        </w:rPr>
        <w:t xml:space="preserve"> such as those below</w:t>
      </w:r>
      <w:r w:rsidR="00CC6D50">
        <w:rPr>
          <w:color w:val="000000" w:themeColor="text1"/>
          <w:sz w:val="20"/>
          <w:szCs w:val="20"/>
        </w:rPr>
        <w:t>, or others as deemed appropriate</w:t>
      </w:r>
      <w:r w:rsidR="009D5F08">
        <w:rPr>
          <w:color w:val="000000" w:themeColor="text1"/>
          <w:sz w:val="20"/>
          <w:szCs w:val="20"/>
        </w:rPr>
        <w:t>:</w:t>
      </w:r>
    </w:p>
    <w:p w14:paraId="6AFC8FDF" w14:textId="77777777" w:rsidR="00BF652D" w:rsidRDefault="00BF652D" w:rsidP="00B65BCC">
      <w:pPr>
        <w:jc w:val="center"/>
        <w:rPr>
          <w:color w:val="000000" w:themeColor="text1"/>
          <w:sz w:val="20"/>
          <w:szCs w:val="20"/>
        </w:rPr>
      </w:pPr>
    </w:p>
    <w:p w14:paraId="7C3A2381" w14:textId="0D6D4637" w:rsidR="009D5F08" w:rsidRDefault="009D5F08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11FE1">
        <w:rPr>
          <w:color w:val="000000" w:themeColor="text1"/>
          <w:sz w:val="20"/>
          <w:szCs w:val="20"/>
          <w:u w:val="single"/>
        </w:rPr>
        <w:t>Environmental</w:t>
      </w:r>
      <w:r>
        <w:rPr>
          <w:color w:val="000000" w:themeColor="text1"/>
          <w:sz w:val="20"/>
          <w:szCs w:val="20"/>
        </w:rPr>
        <w:t xml:space="preserve"> (risk</w:t>
      </w:r>
      <w:r w:rsidR="007F2C7C">
        <w:rPr>
          <w:color w:val="000000" w:themeColor="text1"/>
          <w:sz w:val="20"/>
          <w:szCs w:val="20"/>
        </w:rPr>
        <w:t xml:space="preserve"> sources inherent in the environment the activity is taking place in, </w:t>
      </w:r>
      <w:proofErr w:type="gramStart"/>
      <w:r w:rsidR="007F2C7C">
        <w:rPr>
          <w:color w:val="000000" w:themeColor="text1"/>
          <w:sz w:val="20"/>
          <w:szCs w:val="20"/>
        </w:rPr>
        <w:t>e.g.</w:t>
      </w:r>
      <w:proofErr w:type="gramEnd"/>
      <w:r w:rsidR="007F2C7C">
        <w:rPr>
          <w:color w:val="000000" w:themeColor="text1"/>
          <w:sz w:val="20"/>
          <w:szCs w:val="20"/>
        </w:rPr>
        <w:t xml:space="preserve"> </w:t>
      </w:r>
      <w:r w:rsidR="008E1C9B">
        <w:rPr>
          <w:color w:val="000000" w:themeColor="text1"/>
          <w:sz w:val="20"/>
          <w:szCs w:val="20"/>
        </w:rPr>
        <w:t>t</w:t>
      </w:r>
      <w:r w:rsidR="007F2C7C">
        <w:rPr>
          <w:color w:val="000000" w:themeColor="text1"/>
          <w:sz w:val="20"/>
          <w:szCs w:val="20"/>
        </w:rPr>
        <w:t>he nature of theatre lighting)</w:t>
      </w:r>
    </w:p>
    <w:p w14:paraId="389FF142" w14:textId="1BA9D376" w:rsidR="007F2C7C" w:rsidRDefault="007F2C7C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11FE1">
        <w:rPr>
          <w:color w:val="000000" w:themeColor="text1"/>
          <w:sz w:val="20"/>
          <w:szCs w:val="20"/>
          <w:u w:val="single"/>
        </w:rPr>
        <w:t>Physical</w:t>
      </w:r>
      <w:r>
        <w:rPr>
          <w:color w:val="000000" w:themeColor="text1"/>
          <w:sz w:val="20"/>
          <w:szCs w:val="20"/>
        </w:rPr>
        <w:t xml:space="preserve"> (physical hazards that are introduced, </w:t>
      </w:r>
      <w:proofErr w:type="gramStart"/>
      <w:r>
        <w:rPr>
          <w:color w:val="000000" w:themeColor="text1"/>
          <w:sz w:val="20"/>
          <w:szCs w:val="20"/>
        </w:rPr>
        <w:t>e.g.</w:t>
      </w:r>
      <w:proofErr w:type="gramEnd"/>
      <w:r>
        <w:rPr>
          <w:color w:val="000000" w:themeColor="text1"/>
          <w:sz w:val="20"/>
          <w:szCs w:val="20"/>
        </w:rPr>
        <w:t xml:space="preserve"> specific set items</w:t>
      </w:r>
      <w:r w:rsidR="004539EB">
        <w:rPr>
          <w:color w:val="000000" w:themeColor="text1"/>
          <w:sz w:val="20"/>
          <w:szCs w:val="20"/>
        </w:rPr>
        <w:t>, specific props</w:t>
      </w:r>
      <w:r w:rsidR="00C64165">
        <w:rPr>
          <w:color w:val="000000" w:themeColor="text1"/>
          <w:sz w:val="20"/>
          <w:szCs w:val="20"/>
        </w:rPr>
        <w:t>, specific choreography)</w:t>
      </w:r>
    </w:p>
    <w:p w14:paraId="5D2203B9" w14:textId="44937F14" w:rsidR="001D6327" w:rsidRDefault="006737DD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Other</w:t>
      </w:r>
      <w:r>
        <w:rPr>
          <w:color w:val="000000" w:themeColor="text1"/>
          <w:sz w:val="20"/>
          <w:szCs w:val="20"/>
        </w:rPr>
        <w:t xml:space="preserve"> (other hazards such as psychosocial elements like fatigue and stress; infectious diseases; </w:t>
      </w:r>
      <w:r w:rsidR="000D4800">
        <w:rPr>
          <w:color w:val="000000" w:themeColor="text1"/>
          <w:sz w:val="20"/>
          <w:szCs w:val="20"/>
        </w:rPr>
        <w:t>production continuity; reputational damage)</w:t>
      </w:r>
    </w:p>
    <w:p w14:paraId="697F089E" w14:textId="77777777" w:rsidR="00DD6555" w:rsidRPr="00DD6555" w:rsidRDefault="00DD6555" w:rsidP="00DD6555">
      <w:pPr>
        <w:rPr>
          <w:color w:val="000000" w:themeColor="text1"/>
          <w:sz w:val="20"/>
          <w:szCs w:val="20"/>
        </w:rPr>
      </w:pPr>
    </w:p>
    <w:p w14:paraId="08289AAE" w14:textId="132DE3DB" w:rsidR="003032A4" w:rsidRDefault="0005114A" w:rsidP="00B65BC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Some examples and prompts have been entered as a starting point.</w:t>
      </w:r>
    </w:p>
    <w:p w14:paraId="628B039A" w14:textId="0A1609E2" w:rsidR="00E26F3E" w:rsidRDefault="00E26F3E" w:rsidP="00B65BCC">
      <w:pPr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W w:w="1388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69"/>
        <w:gridCol w:w="1986"/>
        <w:gridCol w:w="993"/>
        <w:gridCol w:w="1134"/>
        <w:gridCol w:w="4394"/>
        <w:gridCol w:w="1328"/>
        <w:gridCol w:w="1192"/>
        <w:gridCol w:w="1591"/>
      </w:tblGrid>
      <w:tr w:rsidR="00E26F3E" w:rsidRPr="00271D65" w14:paraId="1E97F39B" w14:textId="77777777" w:rsidTr="009A098C">
        <w:trPr>
          <w:trHeight w:val="850"/>
        </w:trPr>
        <w:tc>
          <w:tcPr>
            <w:tcW w:w="1269" w:type="dxa"/>
            <w:shd w:val="clear" w:color="auto" w:fill="767171" w:themeFill="background2" w:themeFillShade="80"/>
            <w:vAlign w:val="center"/>
          </w:tcPr>
          <w:p w14:paraId="4C51D441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 Source</w:t>
            </w:r>
          </w:p>
        </w:tc>
        <w:tc>
          <w:tcPr>
            <w:tcW w:w="1986" w:type="dxa"/>
            <w:shd w:val="clear" w:color="auto" w:fill="767171" w:themeFill="background2" w:themeFillShade="80"/>
            <w:vAlign w:val="center"/>
          </w:tcPr>
          <w:p w14:paraId="7A48A950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14:paraId="50944AE3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shd w:val="clear" w:color="auto" w:fill="767171" w:themeFill="background2" w:themeFillShade="80"/>
            <w:vAlign w:val="center"/>
          </w:tcPr>
          <w:p w14:paraId="6409C4CC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Control Types</w:t>
            </w:r>
          </w:p>
        </w:tc>
        <w:tc>
          <w:tcPr>
            <w:tcW w:w="4394" w:type="dxa"/>
            <w:shd w:val="clear" w:color="auto" w:fill="767171" w:themeFill="background2" w:themeFillShade="80"/>
            <w:vAlign w:val="center"/>
          </w:tcPr>
          <w:p w14:paraId="65CFBA3F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Controls</w:t>
            </w:r>
          </w:p>
        </w:tc>
        <w:tc>
          <w:tcPr>
            <w:tcW w:w="1328" w:type="dxa"/>
            <w:shd w:val="clear" w:color="auto" w:fill="767171" w:themeFill="background2" w:themeFillShade="80"/>
            <w:vAlign w:val="center"/>
          </w:tcPr>
          <w:p w14:paraId="6D28F18E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Residual Risk Rating</w:t>
            </w:r>
          </w:p>
        </w:tc>
        <w:tc>
          <w:tcPr>
            <w:tcW w:w="1192" w:type="dxa"/>
            <w:shd w:val="clear" w:color="auto" w:fill="767171" w:themeFill="background2" w:themeFillShade="80"/>
            <w:vAlign w:val="center"/>
          </w:tcPr>
          <w:p w14:paraId="56C7B94A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Accept / Reject?</w:t>
            </w:r>
          </w:p>
        </w:tc>
        <w:tc>
          <w:tcPr>
            <w:tcW w:w="1591" w:type="dxa"/>
            <w:shd w:val="clear" w:color="auto" w:fill="767171" w:themeFill="background2" w:themeFillShade="80"/>
            <w:vAlign w:val="center"/>
          </w:tcPr>
          <w:p w14:paraId="471C2A84" w14:textId="77777777" w:rsidR="00E26F3E" w:rsidRPr="00271D65" w:rsidRDefault="00E26F3E" w:rsidP="009A098C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5D54C7" w:rsidRPr="009A4908" w14:paraId="30AB9F1D" w14:textId="77777777" w:rsidTr="005D54C7">
        <w:trPr>
          <w:trHeight w:val="674"/>
        </w:trPr>
        <w:tc>
          <w:tcPr>
            <w:tcW w:w="1269" w:type="dxa"/>
            <w:vMerge w:val="restart"/>
          </w:tcPr>
          <w:p w14:paraId="46693921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What is the origin of the risk?</w:t>
            </w:r>
            <w:r w:rsidRPr="009A4908">
              <w:rPr>
                <w:color w:val="000000" w:themeColor="text1"/>
                <w:sz w:val="18"/>
                <w:szCs w:val="18"/>
              </w:rPr>
              <w:br/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low light</w:t>
            </w:r>
          </w:p>
        </w:tc>
        <w:tc>
          <w:tcPr>
            <w:tcW w:w="1986" w:type="dxa"/>
            <w:vMerge w:val="restart"/>
          </w:tcPr>
          <w:p w14:paraId="4DC18D31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What hazards arise from this? </w:t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bumping into things</w:t>
            </w:r>
          </w:p>
        </w:tc>
        <w:tc>
          <w:tcPr>
            <w:tcW w:w="993" w:type="dxa"/>
            <w:vMerge w:val="restart"/>
            <w:vAlign w:val="center"/>
          </w:tcPr>
          <w:p w14:paraId="1552615A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Use the Risk Matrix to determine a Risk Score, </w:t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C2 Medium</w:t>
            </w:r>
          </w:p>
        </w:tc>
        <w:tc>
          <w:tcPr>
            <w:tcW w:w="1134" w:type="dxa"/>
            <w:vMerge w:val="restart"/>
          </w:tcPr>
          <w:p w14:paraId="146D774A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Use the hierarchy of controls to determine control types, </w:t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9A4908">
              <w:rPr>
                <w:color w:val="000000" w:themeColor="text1"/>
                <w:sz w:val="18"/>
                <w:szCs w:val="18"/>
              </w:rPr>
              <w:t>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4908">
              <w:rPr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9A4908">
              <w:rPr>
                <w:color w:val="000000" w:themeColor="text1"/>
                <w:sz w:val="18"/>
                <w:szCs w:val="18"/>
              </w:rPr>
              <w:t>; A; S</w:t>
            </w:r>
          </w:p>
        </w:tc>
        <w:tc>
          <w:tcPr>
            <w:tcW w:w="4394" w:type="dxa"/>
          </w:tcPr>
          <w:p w14:paraId="6CFEE542" w14:textId="77777777" w:rsidR="005D54C7" w:rsidRDefault="005D54C7" w:rsidP="009A098C">
            <w:pPr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REQUIRED: </w:t>
            </w:r>
          </w:p>
          <w:p w14:paraId="46861132" w14:textId="269D4F21" w:rsidR="00611A7F" w:rsidRPr="00611A7F" w:rsidRDefault="00611A7F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Methods for controlling the risk that UHT requires be in place for the activity.</w:t>
            </w:r>
          </w:p>
        </w:tc>
        <w:tc>
          <w:tcPr>
            <w:tcW w:w="1328" w:type="dxa"/>
            <w:vMerge w:val="restart"/>
            <w:vAlign w:val="center"/>
          </w:tcPr>
          <w:p w14:paraId="204E97AA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Use the Risk Matrix to determine the Residual Risk Score after Controls are implemented, </w:t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D2 Low</w:t>
            </w:r>
          </w:p>
        </w:tc>
        <w:tc>
          <w:tcPr>
            <w:tcW w:w="1192" w:type="dxa"/>
            <w:vMerge w:val="restart"/>
            <w:vAlign w:val="center"/>
          </w:tcPr>
          <w:p w14:paraId="021D08D6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Is the Residual Risk level acceptable?</w:t>
            </w:r>
          </w:p>
        </w:tc>
        <w:tc>
          <w:tcPr>
            <w:tcW w:w="1591" w:type="dxa"/>
            <w:vMerge w:val="restart"/>
          </w:tcPr>
          <w:p w14:paraId="2EE8B66F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Who will be responsible for ensuring controls are implemented and monitoring this risk?</w:t>
            </w:r>
          </w:p>
        </w:tc>
      </w:tr>
      <w:tr w:rsidR="005D54C7" w:rsidRPr="009A4908" w14:paraId="3C4D4895" w14:textId="77777777" w:rsidTr="009A098C">
        <w:trPr>
          <w:trHeight w:val="674"/>
        </w:trPr>
        <w:tc>
          <w:tcPr>
            <w:tcW w:w="1269" w:type="dxa"/>
            <w:vMerge/>
          </w:tcPr>
          <w:p w14:paraId="0EC97C1A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14:paraId="62AAB913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A8B009E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38AC2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40FBD08" w14:textId="71AC2EA0" w:rsidR="005D54C7" w:rsidRPr="005D54C7" w:rsidRDefault="005D54C7" w:rsidP="009A098C">
            <w:pPr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ADDITIONAL:</w:t>
            </w:r>
          </w:p>
          <w:p w14:paraId="0A0F1AC2" w14:textId="054A724E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Explain </w:t>
            </w:r>
            <w:r>
              <w:rPr>
                <w:color w:val="000000" w:themeColor="text1"/>
                <w:sz w:val="18"/>
                <w:szCs w:val="18"/>
              </w:rPr>
              <w:t>addition ways to control the risk</w:t>
            </w:r>
            <w:r w:rsidRPr="009A4908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9A4908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A4908">
              <w:rPr>
                <w:color w:val="000000" w:themeColor="text1"/>
                <w:sz w:val="18"/>
                <w:szCs w:val="18"/>
              </w:rPr>
              <w:t xml:space="preserve"> Having side of stage blue lighting</w:t>
            </w:r>
          </w:p>
        </w:tc>
        <w:tc>
          <w:tcPr>
            <w:tcW w:w="1328" w:type="dxa"/>
            <w:vMerge/>
            <w:vAlign w:val="center"/>
          </w:tcPr>
          <w:p w14:paraId="008235A2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vMerge/>
            <w:vAlign w:val="center"/>
          </w:tcPr>
          <w:p w14:paraId="1E504153" w14:textId="77777777" w:rsidR="005D54C7" w:rsidRPr="009A4908" w:rsidRDefault="005D54C7" w:rsidP="009A098C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14:paraId="07E6CCD9" w14:textId="77777777" w:rsidR="005D54C7" w:rsidRPr="009A4908" w:rsidRDefault="005D54C7" w:rsidP="009A098C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7D1109F" w14:textId="35A07976" w:rsidR="00657467" w:rsidRPr="00027282" w:rsidRDefault="00657467" w:rsidP="00657467">
      <w:pPr>
        <w:pBdr>
          <w:bottom w:val="single" w:sz="12" w:space="1" w:color="auto"/>
        </w:pBdr>
        <w:shd w:val="clear" w:color="auto" w:fill="7030A0"/>
        <w:jc w:val="center"/>
        <w:rPr>
          <w:color w:val="FFFFFF" w:themeColor="background1"/>
          <w:sz w:val="24"/>
          <w:szCs w:val="24"/>
        </w:rPr>
      </w:pPr>
      <w:r w:rsidRPr="00027282">
        <w:rPr>
          <w:color w:val="FFFFFF" w:themeColor="background1"/>
          <w:sz w:val="24"/>
          <w:szCs w:val="24"/>
        </w:rPr>
        <w:lastRenderedPageBreak/>
        <w:t>RISK ASSESSMENT</w:t>
      </w:r>
    </w:p>
    <w:p w14:paraId="18ECE3FF" w14:textId="77777777" w:rsidR="00657467" w:rsidRDefault="00657467">
      <w:pPr>
        <w:ind w:left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39"/>
        <w:gridCol w:w="1841"/>
        <w:gridCol w:w="2122"/>
        <w:gridCol w:w="851"/>
        <w:gridCol w:w="850"/>
        <w:gridCol w:w="3819"/>
        <w:gridCol w:w="1340"/>
        <w:gridCol w:w="1082"/>
        <w:gridCol w:w="1462"/>
      </w:tblGrid>
      <w:tr w:rsidR="00DD5A89" w:rsidRPr="00D6637F" w14:paraId="3D07B4A8" w14:textId="77777777" w:rsidTr="00C2499F">
        <w:trPr>
          <w:trHeight w:val="850"/>
          <w:tblHeader/>
        </w:trPr>
        <w:tc>
          <w:tcPr>
            <w:tcW w:w="2280" w:type="dxa"/>
            <w:gridSpan w:val="2"/>
            <w:shd w:val="clear" w:color="auto" w:fill="767171" w:themeFill="background2" w:themeFillShade="80"/>
            <w:vAlign w:val="center"/>
          </w:tcPr>
          <w:p w14:paraId="393051D8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 Source</w:t>
            </w:r>
          </w:p>
        </w:tc>
        <w:tc>
          <w:tcPr>
            <w:tcW w:w="2122" w:type="dxa"/>
            <w:shd w:val="clear" w:color="auto" w:fill="767171" w:themeFill="background2" w:themeFillShade="80"/>
            <w:vAlign w:val="center"/>
          </w:tcPr>
          <w:p w14:paraId="0DC0A77C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32E5F59F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 Rating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3B0CA9BB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Control Types</w:t>
            </w:r>
          </w:p>
        </w:tc>
        <w:tc>
          <w:tcPr>
            <w:tcW w:w="3819" w:type="dxa"/>
            <w:shd w:val="clear" w:color="auto" w:fill="767171" w:themeFill="background2" w:themeFillShade="80"/>
            <w:vAlign w:val="center"/>
          </w:tcPr>
          <w:p w14:paraId="6FD84405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Controls</w:t>
            </w:r>
          </w:p>
        </w:tc>
        <w:tc>
          <w:tcPr>
            <w:tcW w:w="1340" w:type="dxa"/>
            <w:shd w:val="clear" w:color="auto" w:fill="767171" w:themeFill="background2" w:themeFillShade="80"/>
            <w:vAlign w:val="center"/>
          </w:tcPr>
          <w:p w14:paraId="56B672E5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Residual Risk Rating</w:t>
            </w:r>
          </w:p>
        </w:tc>
        <w:tc>
          <w:tcPr>
            <w:tcW w:w="1082" w:type="dxa"/>
            <w:shd w:val="clear" w:color="auto" w:fill="767171" w:themeFill="background2" w:themeFillShade="80"/>
            <w:vAlign w:val="center"/>
          </w:tcPr>
          <w:p w14:paraId="3062976E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Accept / Reject?</w:t>
            </w:r>
          </w:p>
        </w:tc>
        <w:tc>
          <w:tcPr>
            <w:tcW w:w="1462" w:type="dxa"/>
            <w:shd w:val="clear" w:color="auto" w:fill="767171" w:themeFill="background2" w:themeFillShade="80"/>
            <w:vAlign w:val="center"/>
          </w:tcPr>
          <w:p w14:paraId="51582170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Responsibility</w:t>
            </w:r>
          </w:p>
        </w:tc>
      </w:tr>
      <w:tr w:rsidR="00DD5A89" w:rsidRPr="00D6637F" w14:paraId="03E11E0A" w14:textId="77777777" w:rsidTr="009A098C">
        <w:trPr>
          <w:trHeight w:val="479"/>
        </w:trPr>
        <w:tc>
          <w:tcPr>
            <w:tcW w:w="13806" w:type="dxa"/>
            <w:gridSpan w:val="9"/>
            <w:shd w:val="clear" w:color="auto" w:fill="D9E2F3" w:themeFill="accent1" w:themeFillTint="33"/>
            <w:vAlign w:val="center"/>
          </w:tcPr>
          <w:p w14:paraId="6BAA6B3E" w14:textId="77777777" w:rsidR="00DD5A89" w:rsidRPr="00D6637F" w:rsidRDefault="00DD5A89" w:rsidP="009A098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</w:tc>
      </w:tr>
      <w:tr w:rsidR="00647666" w:rsidRPr="00D6637F" w14:paraId="5C7712F4" w14:textId="77777777" w:rsidTr="008D7461">
        <w:trPr>
          <w:trHeight w:val="2313"/>
        </w:trPr>
        <w:tc>
          <w:tcPr>
            <w:tcW w:w="439" w:type="dxa"/>
            <w:vMerge w:val="restart"/>
            <w:vAlign w:val="center"/>
          </w:tcPr>
          <w:p w14:paraId="6E4A2A7D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</w:tcPr>
          <w:p w14:paraId="3D60DD91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Packaging, promotional material and documents </w:t>
            </w:r>
          </w:p>
          <w:p w14:paraId="2E4CFAD7" w14:textId="5E23F892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2" w:type="dxa"/>
            <w:vMerge w:val="restart"/>
          </w:tcPr>
          <w:p w14:paraId="466F4D2C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Negative environmental impact </w:t>
            </w:r>
          </w:p>
          <w:p w14:paraId="58FEBF09" w14:textId="18C4462F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of streets and waterways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br/>
            </w:r>
          </w:p>
          <w:p w14:paraId="5A3FE6A4" w14:textId="40AC2D69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Excessive waste</w:t>
            </w:r>
          </w:p>
        </w:tc>
        <w:tc>
          <w:tcPr>
            <w:tcW w:w="851" w:type="dxa"/>
            <w:vMerge w:val="restart"/>
            <w:vAlign w:val="center"/>
          </w:tcPr>
          <w:p w14:paraId="608007EE" w14:textId="688EBEC3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ABD13F2" w14:textId="74E75DA5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A; </w:t>
            </w:r>
            <w:proofErr w:type="spellStart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En</w:t>
            </w:r>
            <w:proofErr w:type="spellEnd"/>
          </w:p>
        </w:tc>
        <w:tc>
          <w:tcPr>
            <w:tcW w:w="3819" w:type="dxa"/>
          </w:tcPr>
          <w:p w14:paraId="2E5BAED3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77A024E" w14:textId="1AE716A0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Pre project planning to reduce amount of waste generated by projects and related promotions </w:t>
            </w:r>
          </w:p>
          <w:p w14:paraId="7A1B55B8" w14:textId="7A0083EE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Utilise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pre-existing recycling facilities and identify other methods of re-use and re-purposing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br/>
            </w:r>
          </w:p>
          <w:p w14:paraId="55E81FC2" w14:textId="77777777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Where possible ensure all disposable products purchased are able to be recycled.</w:t>
            </w:r>
          </w:p>
          <w:p w14:paraId="64C51CAC" w14:textId="52EFD5C1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78E9F070" w14:textId="10ABDF44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D2 Low</w:t>
            </w:r>
          </w:p>
        </w:tc>
        <w:tc>
          <w:tcPr>
            <w:tcW w:w="1082" w:type="dxa"/>
            <w:vMerge w:val="restart"/>
            <w:vAlign w:val="center"/>
          </w:tcPr>
          <w:p w14:paraId="41B9DF7D" w14:textId="19F0002B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Accept</w:t>
            </w: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62" w:type="dxa"/>
            <w:vMerge w:val="restart"/>
          </w:tcPr>
          <w:p w14:paraId="27433775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58B34211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6FFA79B6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External stakeholders</w:t>
            </w:r>
          </w:p>
          <w:p w14:paraId="771C3EC3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Contractors</w:t>
            </w:r>
          </w:p>
          <w:p w14:paraId="12BFA058" w14:textId="11A0C497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647666" w:rsidRPr="00D6637F" w14:paraId="6A701035" w14:textId="77777777" w:rsidTr="00C2499F">
        <w:trPr>
          <w:trHeight w:val="865"/>
        </w:trPr>
        <w:tc>
          <w:tcPr>
            <w:tcW w:w="439" w:type="dxa"/>
            <w:vMerge/>
            <w:vAlign w:val="center"/>
          </w:tcPr>
          <w:p w14:paraId="2BA0F35B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58A4C612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44F7C7A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867294A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8A7D4F8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9A22D2D" w14:textId="270F1B82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2DABCD39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2ECCE30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1AED00B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E42FBF" w:rsidRPr="00D6637F" w14:paraId="4AC9AEA7" w14:textId="77777777" w:rsidTr="000D6F34">
        <w:trPr>
          <w:trHeight w:val="839"/>
        </w:trPr>
        <w:tc>
          <w:tcPr>
            <w:tcW w:w="439" w:type="dxa"/>
            <w:vMerge w:val="restart"/>
            <w:vAlign w:val="center"/>
          </w:tcPr>
          <w:p w14:paraId="09F93BA4" w14:textId="54768259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</w:tcPr>
          <w:p w14:paraId="3971BC33" w14:textId="55FC778A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Noise</w:t>
            </w:r>
          </w:p>
        </w:tc>
        <w:tc>
          <w:tcPr>
            <w:tcW w:w="2122" w:type="dxa"/>
            <w:vMerge w:val="restart"/>
          </w:tcPr>
          <w:p w14:paraId="099326C8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Noise induced hearing loss </w:t>
            </w:r>
          </w:p>
          <w:p w14:paraId="6D437E8D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Unpleasant surroundings causing aggravation </w:t>
            </w:r>
          </w:p>
          <w:p w14:paraId="5B4DBE27" w14:textId="515AD464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Noise pollution</w:t>
            </w:r>
          </w:p>
        </w:tc>
        <w:tc>
          <w:tcPr>
            <w:tcW w:w="851" w:type="dxa"/>
            <w:vMerge w:val="restart"/>
            <w:vAlign w:val="center"/>
          </w:tcPr>
          <w:p w14:paraId="5084BEE6" w14:textId="5B08D21E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0F9C6A81" w14:textId="1044D425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El; Is; </w:t>
            </w:r>
            <w:proofErr w:type="spellStart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En</w:t>
            </w:r>
            <w:proofErr w:type="spellEnd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; A; PPE</w:t>
            </w:r>
          </w:p>
        </w:tc>
        <w:tc>
          <w:tcPr>
            <w:tcW w:w="3819" w:type="dxa"/>
          </w:tcPr>
          <w:p w14:paraId="7E274461" w14:textId="10D77199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686BCB54" w14:textId="52BED612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Be mindful of rehearsal contexts and ensure noise levels are kept to an appropriate level, dependent on setting and time / day. </w:t>
            </w:r>
          </w:p>
          <w:p w14:paraId="0A6448D5" w14:textId="146BFE8B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Stage Managers to monitor and prevent excessive and unpleasant noise levels including volume levels of sound checks. </w:t>
            </w:r>
          </w:p>
          <w:p w14:paraId="444ADBC2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Sound levels should not exceed 72 dB (A) outside nearby occupied venues and rooms and 55 dB (A) inside nearby occupied venues </w:t>
            </w:r>
          </w:p>
          <w:p w14:paraId="06DD8D27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Provide appropriate hearing protection if required (earplugs if exposed to amplified noise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 xml:space="preserve">up to 94 dB (A) for more than 1 hour). </w:t>
            </w:r>
          </w:p>
          <w:p w14:paraId="7EAE8E62" w14:textId="7C7CC551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noise above 94 dB (A) hearing protection should be worn at all times.</w:t>
            </w:r>
          </w:p>
        </w:tc>
        <w:tc>
          <w:tcPr>
            <w:tcW w:w="1340" w:type="dxa"/>
            <w:vMerge w:val="restart"/>
            <w:vAlign w:val="center"/>
          </w:tcPr>
          <w:p w14:paraId="5BCDEE63" w14:textId="77777777" w:rsidR="00E42FBF" w:rsidRPr="00D6637F" w:rsidRDefault="00E42FBF" w:rsidP="00BF5108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D2</w:t>
            </w:r>
          </w:p>
          <w:p w14:paraId="0999364C" w14:textId="063F38B1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Low</w:t>
            </w:r>
          </w:p>
        </w:tc>
        <w:tc>
          <w:tcPr>
            <w:tcW w:w="1082" w:type="dxa"/>
            <w:vMerge w:val="restart"/>
            <w:vAlign w:val="center"/>
          </w:tcPr>
          <w:p w14:paraId="55C4BC47" w14:textId="0979F1D4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Accept</w:t>
            </w:r>
          </w:p>
        </w:tc>
        <w:tc>
          <w:tcPr>
            <w:tcW w:w="1462" w:type="dxa"/>
            <w:vMerge w:val="restart"/>
          </w:tcPr>
          <w:p w14:paraId="263F04E5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5AAB857B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012C93AF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External stakeholders</w:t>
            </w:r>
          </w:p>
          <w:p w14:paraId="7777D23F" w14:textId="262A4571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Contractors</w:t>
            </w:r>
          </w:p>
        </w:tc>
      </w:tr>
      <w:tr w:rsidR="00E42FBF" w:rsidRPr="00D6637F" w14:paraId="3761B23A" w14:textId="77777777" w:rsidTr="008D7461">
        <w:trPr>
          <w:trHeight w:val="269"/>
        </w:trPr>
        <w:tc>
          <w:tcPr>
            <w:tcW w:w="439" w:type="dxa"/>
            <w:vMerge/>
            <w:vAlign w:val="center"/>
          </w:tcPr>
          <w:p w14:paraId="3C7D1272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53979EE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2907631F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B7276ED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14933B3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78C8658" w14:textId="77777777" w:rsidR="00E42FBF" w:rsidRPr="00D6637F" w:rsidRDefault="00E42FBF" w:rsidP="00E42FB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0510616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F634C56" w14:textId="77777777" w:rsidR="00E42FBF" w:rsidRPr="00D6637F" w:rsidRDefault="00E42FBF" w:rsidP="00BF5108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F7470FC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11F4332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B0710" w:rsidRPr="00D6637F" w14:paraId="07A4F6A3" w14:textId="77777777" w:rsidTr="00CB0710">
        <w:trPr>
          <w:trHeight w:val="1256"/>
        </w:trPr>
        <w:tc>
          <w:tcPr>
            <w:tcW w:w="439" w:type="dxa"/>
            <w:vMerge w:val="restart"/>
            <w:vAlign w:val="center"/>
          </w:tcPr>
          <w:p w14:paraId="781D76A7" w14:textId="5E967E8A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</w:tcPr>
          <w:p w14:paraId="07840B7C" w14:textId="59B6FEF0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Hazardous materials </w:t>
            </w:r>
          </w:p>
          <w:p w14:paraId="1D5DEA6B" w14:textId="6FB959CD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(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such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 xml:space="preserve"> as cleaning products used in rehearsal spaces or adhesives used to make props)</w:t>
            </w:r>
          </w:p>
        </w:tc>
        <w:tc>
          <w:tcPr>
            <w:tcW w:w="2122" w:type="dxa"/>
            <w:vMerge w:val="restart"/>
          </w:tcPr>
          <w:p w14:paraId="34B711CC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injuries to </w:t>
            </w:r>
          </w:p>
          <w:p w14:paraId="6E32908E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public and staff </w:t>
            </w:r>
          </w:p>
          <w:p w14:paraId="36F6C730" w14:textId="24E08270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of environment </w:t>
            </w:r>
          </w:p>
        </w:tc>
        <w:tc>
          <w:tcPr>
            <w:tcW w:w="851" w:type="dxa"/>
            <w:vMerge w:val="restart"/>
            <w:vAlign w:val="center"/>
          </w:tcPr>
          <w:p w14:paraId="34445EBF" w14:textId="65EB28F6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3DF384DA" w14:textId="08A551DA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El; Is; </w:t>
            </w:r>
            <w:proofErr w:type="spellStart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En</w:t>
            </w:r>
            <w:proofErr w:type="spellEnd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; A; PPE</w:t>
            </w:r>
          </w:p>
        </w:tc>
        <w:tc>
          <w:tcPr>
            <w:tcW w:w="3819" w:type="dxa"/>
          </w:tcPr>
          <w:p w14:paraId="2EC483B0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REQUIRED:</w:t>
            </w:r>
          </w:p>
          <w:p w14:paraId="7801EDED" w14:textId="396D3CDC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Seek out 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familiarise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users with relevant Material Safety Data Sheet (MSDS)  </w:t>
            </w:r>
          </w:p>
          <w:p w14:paraId="7D119461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To be stored in the correct containers in the correct manner as per local legislation. </w:t>
            </w:r>
          </w:p>
          <w:p w14:paraId="26765409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Hazardous materials not to be stored in large quantities </w:t>
            </w:r>
          </w:p>
          <w:p w14:paraId="2482AE6B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Where possible all hazardous materials are to be biodegradable </w:t>
            </w:r>
          </w:p>
          <w:p w14:paraId="446A0DD8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PPE to be used when handling materials as dictated by MSDS. </w:t>
            </w:r>
          </w:p>
          <w:p w14:paraId="423C7344" w14:textId="33A2028B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To be disposed of as dictated in the MSDS  </w:t>
            </w:r>
          </w:p>
        </w:tc>
        <w:tc>
          <w:tcPr>
            <w:tcW w:w="1340" w:type="dxa"/>
            <w:vMerge w:val="restart"/>
            <w:vAlign w:val="center"/>
          </w:tcPr>
          <w:p w14:paraId="241EC9E7" w14:textId="66349C7B" w:rsidR="00CB0710" w:rsidRPr="00D6637F" w:rsidRDefault="00CB0710" w:rsidP="00F15E96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E1 Low</w:t>
            </w:r>
          </w:p>
        </w:tc>
        <w:tc>
          <w:tcPr>
            <w:tcW w:w="1082" w:type="dxa"/>
            <w:vMerge w:val="restart"/>
            <w:vAlign w:val="center"/>
          </w:tcPr>
          <w:p w14:paraId="4C34605C" w14:textId="453150C9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Accept </w:t>
            </w:r>
          </w:p>
        </w:tc>
        <w:tc>
          <w:tcPr>
            <w:tcW w:w="1462" w:type="dxa"/>
            <w:vMerge w:val="restart"/>
          </w:tcPr>
          <w:p w14:paraId="0FF50005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450E80DB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58721E82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External stakeholders</w:t>
            </w:r>
          </w:p>
          <w:p w14:paraId="1061812B" w14:textId="2D094FF9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Contractors</w:t>
            </w:r>
          </w:p>
        </w:tc>
      </w:tr>
      <w:tr w:rsidR="00CB0710" w:rsidRPr="00D6637F" w14:paraId="02804FDD" w14:textId="77777777" w:rsidTr="00C2499F">
        <w:trPr>
          <w:trHeight w:val="1256"/>
        </w:trPr>
        <w:tc>
          <w:tcPr>
            <w:tcW w:w="439" w:type="dxa"/>
            <w:vMerge/>
            <w:vAlign w:val="center"/>
          </w:tcPr>
          <w:p w14:paraId="13011B23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C7AD379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F0FA6EA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68356AC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7A0BB1B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7C36E49B" w14:textId="07D0C75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60ECFA6E" w14:textId="77777777" w:rsidR="00CB0710" w:rsidRPr="00D6637F" w:rsidRDefault="00CB0710" w:rsidP="00F15E96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E502BFE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4B4ADE6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3074E" w:rsidRPr="00D6637F" w14:paraId="7691C454" w14:textId="77777777" w:rsidTr="00C3074E">
        <w:trPr>
          <w:trHeight w:val="1540"/>
        </w:trPr>
        <w:tc>
          <w:tcPr>
            <w:tcW w:w="439" w:type="dxa"/>
            <w:vMerge w:val="restart"/>
            <w:vAlign w:val="center"/>
          </w:tcPr>
          <w:p w14:paraId="22653B7D" w14:textId="5125B49D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</w:tcPr>
          <w:p w14:paraId="20A7E6BB" w14:textId="2CC94259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Cleaning</w:t>
            </w:r>
          </w:p>
        </w:tc>
        <w:tc>
          <w:tcPr>
            <w:tcW w:w="2122" w:type="dxa"/>
            <w:vMerge w:val="restart"/>
          </w:tcPr>
          <w:p w14:paraId="40031FC2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environmental impact</w:t>
            </w:r>
          </w:p>
          <w:p w14:paraId="52E62922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illness of group members, activity participants or other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 xml:space="preserve">users of shared facilities </w:t>
            </w:r>
          </w:p>
          <w:p w14:paraId="62C4E2CD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</w:t>
            </w:r>
          </w:p>
          <w:p w14:paraId="644B4FE0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442A34" w14:textId="57C0F0FF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A13E0F6" w14:textId="797E239F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A; S; </w:t>
            </w:r>
            <w:proofErr w:type="spellStart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En</w:t>
            </w:r>
            <w:proofErr w:type="spellEnd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; I</w:t>
            </w:r>
          </w:p>
        </w:tc>
        <w:tc>
          <w:tcPr>
            <w:tcW w:w="3819" w:type="dxa"/>
          </w:tcPr>
          <w:p w14:paraId="1BC1F27F" w14:textId="77777777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:</w:t>
            </w:r>
          </w:p>
          <w:p w14:paraId="250D78FC" w14:textId="3B879DFE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Daily cleaning before and after use of all </w:t>
            </w:r>
            <w:r w:rsidR="009108DF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shared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surfaces, shared equipment, floors,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etc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, as practice. </w:t>
            </w:r>
          </w:p>
          <w:p w14:paraId="10E733D1" w14:textId="77777777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Surface cleaning to include: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desk tops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, benches,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basins, handrails, door handles, armrests and seats</w:t>
            </w:r>
          </w:p>
          <w:p w14:paraId="10BB8B5B" w14:textId="682DC9E8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Daily cleaning of shared props,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equipment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and devices by group members – computer monitors, phones, surfaces, keyboards, kitchen utensils and appliances, technical tools and technical equipment</w:t>
            </w:r>
          </w:p>
          <w:p w14:paraId="3FA7AE82" w14:textId="48A9358E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Care taken when disposing of cleaning products and materials in line with manufacturer recommendations and any MSDS.</w:t>
            </w:r>
          </w:p>
          <w:p w14:paraId="57AA0F90" w14:textId="1B7810EB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Covid Cleaning in accordance with UHT SOP59</w:t>
            </w:r>
          </w:p>
        </w:tc>
        <w:tc>
          <w:tcPr>
            <w:tcW w:w="1340" w:type="dxa"/>
            <w:vMerge w:val="restart"/>
            <w:vAlign w:val="center"/>
          </w:tcPr>
          <w:p w14:paraId="3223EB1E" w14:textId="7803682A" w:rsidR="00C3074E" w:rsidRPr="00D6637F" w:rsidRDefault="00C3074E" w:rsidP="0034158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D2 Low</w:t>
            </w:r>
          </w:p>
        </w:tc>
        <w:tc>
          <w:tcPr>
            <w:tcW w:w="1082" w:type="dxa"/>
            <w:vMerge w:val="restart"/>
            <w:vAlign w:val="center"/>
          </w:tcPr>
          <w:p w14:paraId="26FFB5A4" w14:textId="2295C084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AE822F4" w14:textId="3F540079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C3074E" w:rsidRPr="00D6637F" w14:paraId="4938D1FC" w14:textId="77777777" w:rsidTr="00C2499F">
        <w:trPr>
          <w:trHeight w:val="1539"/>
        </w:trPr>
        <w:tc>
          <w:tcPr>
            <w:tcW w:w="439" w:type="dxa"/>
            <w:vMerge/>
            <w:vAlign w:val="center"/>
          </w:tcPr>
          <w:p w14:paraId="77D5473C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C1AC960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AAC3607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BA16F53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B38B99C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A359C9E" w14:textId="0E0D4144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05C6387C" w14:textId="77777777" w:rsidR="00C3074E" w:rsidRPr="00D6637F" w:rsidRDefault="00C3074E" w:rsidP="0034158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071B3C8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50AC51D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3074E" w:rsidRPr="00D6637F" w14:paraId="4ED8CD99" w14:textId="77777777" w:rsidTr="00C3074E">
        <w:trPr>
          <w:trHeight w:val="1616"/>
        </w:trPr>
        <w:tc>
          <w:tcPr>
            <w:tcW w:w="439" w:type="dxa"/>
            <w:vMerge w:val="restart"/>
            <w:vAlign w:val="center"/>
          </w:tcPr>
          <w:p w14:paraId="1CEC6333" w14:textId="6E543BFF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1" w:type="dxa"/>
            <w:vMerge w:val="restart"/>
          </w:tcPr>
          <w:p w14:paraId="33A65EBD" w14:textId="7C268C4C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Hygiene</w:t>
            </w:r>
          </w:p>
        </w:tc>
        <w:tc>
          <w:tcPr>
            <w:tcW w:w="2122" w:type="dxa"/>
            <w:vMerge w:val="restart"/>
          </w:tcPr>
          <w:p w14:paraId="6DE14966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illness of group members, activity participants or other users of shared facilities </w:t>
            </w:r>
          </w:p>
          <w:p w14:paraId="76C9CFC1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Anxiety</w:t>
            </w:r>
          </w:p>
          <w:p w14:paraId="108D4FE1" w14:textId="37340923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</w:t>
            </w:r>
          </w:p>
        </w:tc>
        <w:tc>
          <w:tcPr>
            <w:tcW w:w="851" w:type="dxa"/>
            <w:vMerge w:val="restart"/>
            <w:vAlign w:val="center"/>
          </w:tcPr>
          <w:p w14:paraId="183E2EB3" w14:textId="1CFFB931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4925934" w14:textId="363845C4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A; S; </w:t>
            </w:r>
            <w:proofErr w:type="spellStart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En</w:t>
            </w:r>
            <w:proofErr w:type="spellEnd"/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; I; PPE</w:t>
            </w:r>
          </w:p>
        </w:tc>
        <w:tc>
          <w:tcPr>
            <w:tcW w:w="3819" w:type="dxa"/>
          </w:tcPr>
          <w:p w14:paraId="49CA7297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7B98F93" w14:textId="442E9301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Wearing of masks as recommended</w:t>
            </w:r>
          </w:p>
          <w:p w14:paraId="24C5ED32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Group members to develop daily cleaning routine of shared equipment and common areas</w:t>
            </w:r>
          </w:p>
          <w:p w14:paraId="58295521" w14:textId="632EBC1A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Group members to adhere to physical distancing measures as recommended</w:t>
            </w:r>
          </w:p>
          <w:p w14:paraId="44B3B525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sanitiser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to be provided by STG for  distribution in shared group settings</w:t>
            </w:r>
          </w:p>
          <w:p w14:paraId="3D392455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Group members encouraged to stay at home when sick and be tested for Covid 19 if they present with any symptoms. </w:t>
            </w:r>
          </w:p>
          <w:p w14:paraId="15C382B9" w14:textId="77777777" w:rsidR="008D7461" w:rsidRPr="00D6637F" w:rsidRDefault="008D7461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1D74E101" w14:textId="4B79ABE0" w:rsidR="000D6F34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Group members do not return to activities until a negative Covid result is returned.</w:t>
            </w:r>
          </w:p>
        </w:tc>
        <w:tc>
          <w:tcPr>
            <w:tcW w:w="1340" w:type="dxa"/>
            <w:vMerge w:val="restart"/>
            <w:vAlign w:val="center"/>
          </w:tcPr>
          <w:p w14:paraId="27E8B749" w14:textId="04920BE1" w:rsidR="00C3074E" w:rsidRPr="00D6637F" w:rsidRDefault="00C3074E" w:rsidP="006A26FC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5CC2FC8" w14:textId="6607598C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51D157" w14:textId="51BA5D8C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C3074E" w:rsidRPr="00D6637F" w14:paraId="2CB32AE6" w14:textId="77777777" w:rsidTr="00034BDD">
        <w:trPr>
          <w:trHeight w:val="1972"/>
        </w:trPr>
        <w:tc>
          <w:tcPr>
            <w:tcW w:w="439" w:type="dxa"/>
            <w:vMerge/>
            <w:vAlign w:val="center"/>
          </w:tcPr>
          <w:p w14:paraId="3350EAEA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250D818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27ED654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6F1248A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C139BAC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E5153BC" w14:textId="77777777" w:rsidR="00C3074E" w:rsidRPr="00D6637F" w:rsidRDefault="00C3074E" w:rsidP="00C3074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0747F1A6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E0E30D0" w14:textId="77777777" w:rsidR="00C3074E" w:rsidRPr="00D6637F" w:rsidRDefault="00C3074E" w:rsidP="006A26FC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1738EA7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39347682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970D34" w:rsidRPr="00D6637F" w14:paraId="5BECA974" w14:textId="77777777" w:rsidTr="008D7461">
        <w:trPr>
          <w:trHeight w:val="1896"/>
        </w:trPr>
        <w:tc>
          <w:tcPr>
            <w:tcW w:w="439" w:type="dxa"/>
            <w:vMerge w:val="restart"/>
            <w:vAlign w:val="center"/>
          </w:tcPr>
          <w:p w14:paraId="31EE6500" w14:textId="212DC193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1" w:type="dxa"/>
            <w:vMerge w:val="restart"/>
          </w:tcPr>
          <w:p w14:paraId="52B999CC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  <w:t xml:space="preserve">Other environmental considerations might include: </w:t>
            </w:r>
          </w:p>
          <w:p w14:paraId="354DF7E2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Construction of displays and sets </w:t>
            </w:r>
          </w:p>
          <w:p w14:paraId="0B2B6B9A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Sourcing and use of props</w:t>
            </w:r>
          </w:p>
          <w:p w14:paraId="1BCBA5E6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Consumption of power or other natural resources</w:t>
            </w:r>
          </w:p>
          <w:p w14:paraId="21A5732A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 w:val="restart"/>
          </w:tcPr>
          <w:p w14:paraId="633FD4A4" w14:textId="6DCF1816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environmental impact</w:t>
            </w:r>
          </w:p>
        </w:tc>
        <w:tc>
          <w:tcPr>
            <w:tcW w:w="851" w:type="dxa"/>
            <w:vMerge w:val="restart"/>
            <w:vAlign w:val="center"/>
          </w:tcPr>
          <w:p w14:paraId="22CD953C" w14:textId="5974E3A1" w:rsidR="00970D34" w:rsidRPr="00D6637F" w:rsidRDefault="00F402ED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C46098"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Medium</w:t>
            </w:r>
          </w:p>
        </w:tc>
        <w:tc>
          <w:tcPr>
            <w:tcW w:w="850" w:type="dxa"/>
            <w:vMerge w:val="restart"/>
            <w:vAlign w:val="center"/>
          </w:tcPr>
          <w:p w14:paraId="43E2E9BA" w14:textId="06435238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987F4B1" w14:textId="77777777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C30BA8B" w14:textId="7BC2C18B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New displays to be manufactured with repeat use in mind </w:t>
            </w:r>
          </w:p>
          <w:p w14:paraId="732D509F" w14:textId="388E319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Set, costume, and props to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utilise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recycled elements or be designed to be re-usable</w:t>
            </w:r>
          </w:p>
        </w:tc>
        <w:tc>
          <w:tcPr>
            <w:tcW w:w="1340" w:type="dxa"/>
            <w:vMerge w:val="restart"/>
            <w:vAlign w:val="center"/>
          </w:tcPr>
          <w:p w14:paraId="2C7ACB9D" w14:textId="560E3F36" w:rsidR="00970D34" w:rsidRPr="00D6637F" w:rsidRDefault="00970D34" w:rsidP="00DE35F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DE21694" w14:textId="430348A5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5893615" w14:textId="75A3A3B1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970D34" w:rsidRPr="00D6637F" w14:paraId="33575AC2" w14:textId="77777777" w:rsidTr="00034BDD">
        <w:trPr>
          <w:trHeight w:val="2136"/>
        </w:trPr>
        <w:tc>
          <w:tcPr>
            <w:tcW w:w="439" w:type="dxa"/>
            <w:vMerge/>
            <w:vAlign w:val="center"/>
          </w:tcPr>
          <w:p w14:paraId="7114026A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7AD89D4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2122" w:type="dxa"/>
            <w:vMerge/>
          </w:tcPr>
          <w:p w14:paraId="478D6474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6539933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028F1F3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2114320" w14:textId="77777777" w:rsidR="00970D34" w:rsidRPr="00D6637F" w:rsidRDefault="00970D34" w:rsidP="00970D3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5DD6C880" w14:textId="77777777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13D6AC72" w14:textId="77777777" w:rsidR="00970D34" w:rsidRPr="00D6637F" w:rsidRDefault="00970D34" w:rsidP="00DE35F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DA25201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730B9DE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8615F8" w:rsidRPr="00D6637F" w14:paraId="2C3B99A6" w14:textId="77777777" w:rsidTr="008615F8">
        <w:trPr>
          <w:trHeight w:val="489"/>
        </w:trPr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76AB7F32" w14:textId="0F2E0B40" w:rsidR="008615F8" w:rsidRPr="00D6637F" w:rsidRDefault="008615F8" w:rsidP="008615F8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 w:themeColor="text1"/>
                <w:sz w:val="18"/>
              </w:rPr>
              <w:lastRenderedPageBreak/>
              <w:t>OPERATIONAL</w:t>
            </w:r>
          </w:p>
        </w:tc>
      </w:tr>
      <w:tr w:rsidR="002E50E9" w:rsidRPr="00D6637F" w14:paraId="34699D96" w14:textId="77777777" w:rsidTr="00B70AD8">
        <w:trPr>
          <w:trHeight w:val="5155"/>
        </w:trPr>
        <w:tc>
          <w:tcPr>
            <w:tcW w:w="439" w:type="dxa"/>
            <w:vMerge w:val="restart"/>
            <w:vAlign w:val="center"/>
          </w:tcPr>
          <w:p w14:paraId="448BD443" w14:textId="52CF5038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</w:tcPr>
          <w:p w14:paraId="435AEE06" w14:textId="14F9F659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Members accessing venues for meetings or rehearsals</w:t>
            </w:r>
          </w:p>
        </w:tc>
        <w:tc>
          <w:tcPr>
            <w:tcW w:w="2122" w:type="dxa"/>
            <w:vMerge w:val="restart"/>
          </w:tcPr>
          <w:p w14:paraId="546C6D5A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Anxiety </w:t>
            </w:r>
          </w:p>
          <w:p w14:paraId="5EABF84D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Frustration</w:t>
            </w:r>
          </w:p>
          <w:p w14:paraId="06617D50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Overcrowding</w:t>
            </w:r>
          </w:p>
          <w:p w14:paraId="126A344C" w14:textId="651129A5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Fear</w:t>
            </w: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0F651277" w14:textId="7186FF56" w:rsidR="002E50E9" w:rsidRPr="00D6637F" w:rsidRDefault="00C36FA1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33822451" w14:textId="772CE18F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55CBE9B" w14:textId="77777777" w:rsidR="00E23473" w:rsidRPr="00D6637F" w:rsidRDefault="00E23473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REQUIRED:</w:t>
            </w:r>
          </w:p>
          <w:p w14:paraId="5A78C902" w14:textId="6E3F16DB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Clear communication of address including details of public transport, road closures, car parking, drop off and pick up points, tram services, bus services &amp; taxi ranks as appropriate </w:t>
            </w:r>
          </w:p>
          <w:p w14:paraId="66C448C9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Meetings and rehearsals to conclude on time to allow members time to catch trains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etc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32938EA" w14:textId="60D04988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venues chosen allows enough space for activity, especially when considering needs for distancing</w:t>
            </w:r>
          </w:p>
          <w:p w14:paraId="2F792015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location and timing of meetings and rehearsals to ensure safe access and egress from area</w:t>
            </w:r>
          </w:p>
          <w:p w14:paraId="54D08C83" w14:textId="77777777" w:rsidR="002E50E9" w:rsidRPr="00D6637F" w:rsidRDefault="002E50E9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darkness / illumination levels</w:t>
            </w:r>
          </w:p>
          <w:p w14:paraId="212F23AB" w14:textId="77777777" w:rsidR="002E50E9" w:rsidRPr="00D6637F" w:rsidRDefault="002E50E9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isolation of location</w:t>
            </w:r>
          </w:p>
          <w:p w14:paraId="22B7FD09" w14:textId="35B5F971" w:rsidR="002E50E9" w:rsidRPr="00D6637F" w:rsidRDefault="002E50E9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passive and active surveillance factors</w:t>
            </w:r>
          </w:p>
        </w:tc>
        <w:tc>
          <w:tcPr>
            <w:tcW w:w="1340" w:type="dxa"/>
            <w:vMerge w:val="restart"/>
            <w:vAlign w:val="center"/>
          </w:tcPr>
          <w:p w14:paraId="0773124C" w14:textId="773A279D" w:rsidR="002E50E9" w:rsidRPr="00D6637F" w:rsidRDefault="002E50E9" w:rsidP="000F541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491A0C9" w14:textId="7006B449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1D21B2E" w14:textId="21CBA35B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E50E9" w:rsidRPr="00D6637F" w14:paraId="0B57E5EA" w14:textId="77777777" w:rsidTr="00C2499F">
        <w:trPr>
          <w:trHeight w:val="1746"/>
        </w:trPr>
        <w:tc>
          <w:tcPr>
            <w:tcW w:w="439" w:type="dxa"/>
            <w:vMerge/>
            <w:vAlign w:val="center"/>
          </w:tcPr>
          <w:p w14:paraId="3B6CA7B8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526B0207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6E39AB9E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579CDE0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CDBDF6C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208FB47" w14:textId="77777777" w:rsidR="00E23473" w:rsidRPr="00D6637F" w:rsidRDefault="00E23473" w:rsidP="00E2347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3A16EBEE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1C65DE0F" w14:textId="77777777" w:rsidR="002E50E9" w:rsidRPr="00D6637F" w:rsidRDefault="002E50E9" w:rsidP="000F541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0B049BB3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AD5E8FC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034BDD" w:rsidRPr="00D6637F" w14:paraId="6D872E16" w14:textId="77777777" w:rsidTr="00034BDD">
        <w:trPr>
          <w:trHeight w:val="674"/>
        </w:trPr>
        <w:tc>
          <w:tcPr>
            <w:tcW w:w="439" w:type="dxa"/>
            <w:vMerge w:val="restart"/>
            <w:vAlign w:val="center"/>
          </w:tcPr>
          <w:p w14:paraId="005F7FBB" w14:textId="75FFE39F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1" w:type="dxa"/>
            <w:vMerge w:val="restart"/>
          </w:tcPr>
          <w:p w14:paraId="6AB3D67D" w14:textId="5AF1FF5A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Alcohol and drugs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10DDF771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Disruptive behavior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2E6A5210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impact on wellbeing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1038640A" w14:textId="3FDB0981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Contravention of Responsible Service of Alcohol laws</w:t>
            </w:r>
          </w:p>
        </w:tc>
        <w:tc>
          <w:tcPr>
            <w:tcW w:w="851" w:type="dxa"/>
            <w:vMerge w:val="restart"/>
            <w:vAlign w:val="center"/>
          </w:tcPr>
          <w:p w14:paraId="5E628156" w14:textId="671BE503" w:rsidR="00034BDD" w:rsidRPr="00D6637F" w:rsidRDefault="00F60BE3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408B8CE" w14:textId="5FC7D59F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A35CA4C" w14:textId="77777777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5E36288" w14:textId="482CD009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No group members or other contributors are to be under the influence of alcohol or drugs while conducting group business or attending meeting,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rehearsal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and performance venues. </w:t>
            </w:r>
          </w:p>
          <w:p w14:paraId="5DA67447" w14:textId="4F47BF24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Student Theatre Groups shall not distribute alcohol for consumption on or off premises</w:t>
            </w:r>
          </w:p>
        </w:tc>
        <w:tc>
          <w:tcPr>
            <w:tcW w:w="1340" w:type="dxa"/>
            <w:vMerge w:val="restart"/>
            <w:vAlign w:val="center"/>
          </w:tcPr>
          <w:p w14:paraId="55C79F88" w14:textId="105B223C" w:rsidR="00034BDD" w:rsidRPr="00D6637F" w:rsidRDefault="00034BDD" w:rsidP="00F751EE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6401924" w14:textId="4C3F4643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4117A21" w14:textId="1C469CD2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034BDD" w:rsidRPr="00D6637F" w14:paraId="7044743A" w14:textId="77777777" w:rsidTr="00034BDD">
        <w:trPr>
          <w:trHeight w:val="1423"/>
        </w:trPr>
        <w:tc>
          <w:tcPr>
            <w:tcW w:w="439" w:type="dxa"/>
            <w:vMerge/>
            <w:vAlign w:val="center"/>
          </w:tcPr>
          <w:p w14:paraId="60E9E306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7B734ED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A76101D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E54DBDD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8837105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7C9ECE6D" w14:textId="77777777" w:rsidR="00034BDD" w:rsidRPr="00D6637F" w:rsidRDefault="00034BDD" w:rsidP="00034BD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593AE73" w14:textId="77777777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4D983F41" w14:textId="77777777" w:rsidR="00034BDD" w:rsidRPr="00D6637F" w:rsidRDefault="00034BDD" w:rsidP="00F751EE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4BF7368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1FBB51F9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40F2C" w:rsidRPr="00D6637F" w14:paraId="443EA962" w14:textId="77777777" w:rsidTr="00240F2C">
        <w:trPr>
          <w:trHeight w:val="1096"/>
        </w:trPr>
        <w:tc>
          <w:tcPr>
            <w:tcW w:w="439" w:type="dxa"/>
            <w:vMerge w:val="restart"/>
            <w:vAlign w:val="center"/>
          </w:tcPr>
          <w:p w14:paraId="7F521DD1" w14:textId="32F4ECF1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1" w:type="dxa"/>
            <w:vMerge w:val="restart"/>
          </w:tcPr>
          <w:p w14:paraId="0C4ECEC5" w14:textId="4283748E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Accessibility to membership and activities for people with disabilities</w:t>
            </w:r>
          </w:p>
        </w:tc>
        <w:tc>
          <w:tcPr>
            <w:tcW w:w="2122" w:type="dxa"/>
            <w:vMerge w:val="restart"/>
          </w:tcPr>
          <w:p w14:paraId="1E8650AC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see in low light </w:t>
            </w:r>
          </w:p>
          <w:p w14:paraId="21D187F0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hear or lip read </w:t>
            </w:r>
          </w:p>
          <w:p w14:paraId="7E58D787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read information and instructions </w:t>
            </w:r>
          </w:p>
          <w:p w14:paraId="315151FA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465F0826" w14:textId="17C2A815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Anxiety </w:t>
            </w:r>
          </w:p>
        </w:tc>
        <w:tc>
          <w:tcPr>
            <w:tcW w:w="851" w:type="dxa"/>
            <w:vMerge w:val="restart"/>
            <w:vAlign w:val="center"/>
          </w:tcPr>
          <w:p w14:paraId="46C87691" w14:textId="2D2CDF25" w:rsidR="00240F2C" w:rsidRPr="00D6637F" w:rsidRDefault="00352C52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</w:t>
            </w:r>
            <w:r w:rsidR="00BB1BF0"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Medium</w:t>
            </w:r>
          </w:p>
        </w:tc>
        <w:tc>
          <w:tcPr>
            <w:tcW w:w="850" w:type="dxa"/>
            <w:vMerge w:val="restart"/>
            <w:vAlign w:val="center"/>
          </w:tcPr>
          <w:p w14:paraId="13796D93" w14:textId="583B5EF1" w:rsidR="00240F2C" w:rsidRPr="00D6637F" w:rsidRDefault="00460995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62C13F3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0635C8B5" w14:textId="232FA726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Select meeting and rehearsal venues to maximize accessibility </w:t>
            </w:r>
          </w:p>
          <w:p w14:paraId="58617ADB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Consider access to venues and accessible transport routes. </w:t>
            </w:r>
          </w:p>
          <w:p w14:paraId="2EB2F8C1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accessibility toilets are available when possible.</w:t>
            </w:r>
          </w:p>
          <w:p w14:paraId="22FDCBBF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Consider accessible captioning, audio description 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Auslan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provisions whenever possible or practicable </w:t>
            </w:r>
          </w:p>
          <w:p w14:paraId="7D7E2ABC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Use large clear fonts for written information </w:t>
            </w:r>
          </w:p>
          <w:p w14:paraId="346D4C29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00F9DBB" w14:textId="19A810C5" w:rsidR="00240F2C" w:rsidRPr="00D6637F" w:rsidRDefault="00E1583E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222EACB" w14:textId="327747FD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096621D" w14:textId="5BFAF80F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40F2C" w:rsidRPr="00D6637F" w14:paraId="5EDBB37E" w14:textId="77777777" w:rsidTr="00C2499F">
        <w:trPr>
          <w:trHeight w:val="1095"/>
        </w:trPr>
        <w:tc>
          <w:tcPr>
            <w:tcW w:w="439" w:type="dxa"/>
            <w:vMerge/>
            <w:vAlign w:val="center"/>
          </w:tcPr>
          <w:p w14:paraId="3D311151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1E723488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E5612A9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169B4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9501AB4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406457E" w14:textId="77777777" w:rsidR="00240F2C" w:rsidRPr="00D6637F" w:rsidRDefault="00240F2C" w:rsidP="00240F2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EB806CF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57EB065A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411D6DC4" w14:textId="74EA3473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108D424" w14:textId="77777777" w:rsidR="00240F2C" w:rsidRPr="00D6637F" w:rsidRDefault="00240F2C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ABF3E0B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5BC2B73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40F2C" w:rsidRPr="00D6637F" w14:paraId="3950749C" w14:textId="77777777" w:rsidTr="00240F2C">
        <w:trPr>
          <w:trHeight w:val="598"/>
        </w:trPr>
        <w:tc>
          <w:tcPr>
            <w:tcW w:w="439" w:type="dxa"/>
            <w:vMerge w:val="restart"/>
            <w:vAlign w:val="center"/>
          </w:tcPr>
          <w:p w14:paraId="7236F90A" w14:textId="7AFBFE6F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1" w:type="dxa"/>
            <w:vMerge w:val="restart"/>
          </w:tcPr>
          <w:p w14:paraId="41FCE03B" w14:textId="57DA3AF0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Criminal or dishonest activity</w:t>
            </w:r>
          </w:p>
        </w:tc>
        <w:tc>
          <w:tcPr>
            <w:tcW w:w="2122" w:type="dxa"/>
            <w:vMerge w:val="restart"/>
          </w:tcPr>
          <w:p w14:paraId="67AA5698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Robbery </w:t>
            </w:r>
          </w:p>
          <w:p w14:paraId="0CC8EF05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Trauma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1D330AFB" w14:textId="13865894" w:rsidR="00240F2C" w:rsidRPr="00D6637F" w:rsidRDefault="00240F2C" w:rsidP="007766F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</w:tc>
        <w:tc>
          <w:tcPr>
            <w:tcW w:w="851" w:type="dxa"/>
            <w:vMerge w:val="restart"/>
            <w:vAlign w:val="center"/>
          </w:tcPr>
          <w:p w14:paraId="4A3906F7" w14:textId="7D6E1961" w:rsidR="00240F2C" w:rsidRPr="00D6637F" w:rsidRDefault="004A4369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08CD0C06" w14:textId="47B64ADD" w:rsidR="00240F2C" w:rsidRPr="00D6637F" w:rsidRDefault="00B60C33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6946B81F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60526127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Handling of cash to be done in a secure environment </w:t>
            </w:r>
          </w:p>
          <w:p w14:paraId="536609FB" w14:textId="0E1C7643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Banking access to have more than one signatory </w:t>
            </w:r>
          </w:p>
          <w:p w14:paraId="74F1AEB2" w14:textId="3C727E56" w:rsidR="00DD296A" w:rsidRPr="00D6637F" w:rsidRDefault="00DD296A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Personal items to be secured</w:t>
            </w:r>
            <w:r w:rsidR="00564A45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during rehearsals and productions</w:t>
            </w:r>
          </w:p>
          <w:p w14:paraId="0F65840F" w14:textId="1C1BD0C9" w:rsidR="00564A45" w:rsidRPr="00D6637F" w:rsidRDefault="00564A45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Unnecessary valuables not brought into rehearsal or performance venues</w:t>
            </w:r>
          </w:p>
          <w:p w14:paraId="3D52F0EF" w14:textId="262B3E95" w:rsidR="00240F2C" w:rsidRPr="00D6637F" w:rsidRDefault="00F32DBD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All STG members are responsible for monitoring who follows them through locked doors into venues and ensuring members of the public are not provided undue access </w:t>
            </w:r>
            <w:r w:rsidR="00914733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where possible.</w:t>
            </w:r>
          </w:p>
        </w:tc>
        <w:tc>
          <w:tcPr>
            <w:tcW w:w="1340" w:type="dxa"/>
            <w:vMerge w:val="restart"/>
            <w:vAlign w:val="center"/>
          </w:tcPr>
          <w:p w14:paraId="31F1E7DA" w14:textId="5F981747" w:rsidR="00240F2C" w:rsidRPr="00D6637F" w:rsidRDefault="00E1583E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85866AC" w14:textId="251191F9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2678B1B" w14:textId="460B3423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40F2C" w:rsidRPr="00D6637F" w14:paraId="6C556FF8" w14:textId="77777777" w:rsidTr="00240F2C">
        <w:trPr>
          <w:trHeight w:val="1531"/>
        </w:trPr>
        <w:tc>
          <w:tcPr>
            <w:tcW w:w="439" w:type="dxa"/>
            <w:vMerge/>
            <w:vAlign w:val="center"/>
          </w:tcPr>
          <w:p w14:paraId="4AB98E2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B8F9A21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F18B8A8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70E89C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09891DF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9125B12" w14:textId="77777777" w:rsidR="00240F2C" w:rsidRPr="00D6637F" w:rsidRDefault="00240F2C" w:rsidP="00240F2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0820F2C1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30D8850" w14:textId="77777777" w:rsidR="00240F2C" w:rsidRPr="00D6637F" w:rsidRDefault="00240F2C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93359B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7206075D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40F2C" w:rsidRPr="00D6637F" w14:paraId="1ADDC76E" w14:textId="77777777" w:rsidTr="00240F2C">
        <w:trPr>
          <w:trHeight w:val="391"/>
        </w:trPr>
        <w:tc>
          <w:tcPr>
            <w:tcW w:w="439" w:type="dxa"/>
            <w:vMerge w:val="restart"/>
            <w:vAlign w:val="center"/>
          </w:tcPr>
          <w:p w14:paraId="30949360" w14:textId="6B2AD7BD" w:rsidR="00240F2C" w:rsidRPr="00D6637F" w:rsidRDefault="00240F2C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vMerge w:val="restart"/>
          </w:tcPr>
          <w:p w14:paraId="4EE69088" w14:textId="1FF6D36B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Management of injury and biological agents such as blood and vomit</w:t>
            </w:r>
          </w:p>
        </w:tc>
        <w:tc>
          <w:tcPr>
            <w:tcW w:w="2122" w:type="dxa"/>
            <w:vMerge w:val="restart"/>
          </w:tcPr>
          <w:p w14:paraId="7E439642" w14:textId="11099BC7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Potential injuries and illness to group members  and other contributors</w:t>
            </w:r>
          </w:p>
        </w:tc>
        <w:tc>
          <w:tcPr>
            <w:tcW w:w="851" w:type="dxa"/>
            <w:vMerge w:val="restart"/>
            <w:vAlign w:val="center"/>
          </w:tcPr>
          <w:p w14:paraId="01E84E8D" w14:textId="4867AA8B" w:rsidR="00240F2C" w:rsidRPr="00D6637F" w:rsidRDefault="00FE4CC6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481A3257" w14:textId="67902133" w:rsidR="00240F2C" w:rsidRPr="00D6637F" w:rsidRDefault="00B60C33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7990E7" w14:textId="77777777" w:rsidR="00240F2C" w:rsidRPr="00D6637F" w:rsidRDefault="00240F2C" w:rsidP="00C2499F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47C904E9" w14:textId="103BB41E" w:rsidR="00240F2C" w:rsidRPr="00D6637F" w:rsidRDefault="00240F2C" w:rsidP="00C2499F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first aid training for two or more group members.</w:t>
            </w:r>
          </w:p>
          <w:p w14:paraId="19627851" w14:textId="77777777" w:rsidR="00240F2C" w:rsidRPr="00D6637F" w:rsidRDefault="00240F2C" w:rsidP="00C2499F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 plan for vigilant containment and cleaning should a contaminant be present</w:t>
            </w:r>
          </w:p>
          <w:p w14:paraId="300A1983" w14:textId="6971179F" w:rsidR="00BF07D3" w:rsidRPr="00D6637F" w:rsidRDefault="00467158" w:rsidP="00C2499F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members made aware of l</w:t>
            </w:r>
            <w:r w:rsidR="00BF07D3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ocation of closest first aid kit and AED </w:t>
            </w:r>
          </w:p>
        </w:tc>
        <w:tc>
          <w:tcPr>
            <w:tcW w:w="1340" w:type="dxa"/>
            <w:vMerge w:val="restart"/>
            <w:vAlign w:val="center"/>
          </w:tcPr>
          <w:p w14:paraId="0E818245" w14:textId="68C1E418" w:rsidR="00240F2C" w:rsidRPr="00D6637F" w:rsidRDefault="00E1583E" w:rsidP="00C2499F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96F5614" w14:textId="2E19C7DD" w:rsidR="00240F2C" w:rsidRPr="00D6637F" w:rsidRDefault="00240F2C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5F45FBE7" w14:textId="36DBF0A4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40F2C" w:rsidRPr="00D6637F" w14:paraId="14CB11D9" w14:textId="77777777" w:rsidTr="00240F2C">
        <w:trPr>
          <w:trHeight w:val="1401"/>
        </w:trPr>
        <w:tc>
          <w:tcPr>
            <w:tcW w:w="439" w:type="dxa"/>
            <w:vMerge/>
            <w:vAlign w:val="center"/>
          </w:tcPr>
          <w:p w14:paraId="54430306" w14:textId="77777777" w:rsidR="00240F2C" w:rsidRPr="00D6637F" w:rsidRDefault="00240F2C" w:rsidP="00C2499F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9D7D359" w14:textId="77777777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7D3D2D3" w14:textId="77777777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4BCC27" w14:textId="77777777" w:rsidR="00240F2C" w:rsidRPr="00D6637F" w:rsidRDefault="00240F2C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E3FCC4" w14:textId="77777777" w:rsidR="00240F2C" w:rsidRPr="00D6637F" w:rsidRDefault="00240F2C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BB8DBFD" w14:textId="77777777" w:rsidR="00240F2C" w:rsidRPr="00D6637F" w:rsidRDefault="00240F2C" w:rsidP="00240F2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3764A3C6" w14:textId="77777777" w:rsidR="00240F2C" w:rsidRPr="00D6637F" w:rsidRDefault="00240F2C" w:rsidP="00C2499F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AEBC217" w14:textId="77777777" w:rsidR="00240F2C" w:rsidRPr="00D6637F" w:rsidRDefault="00240F2C" w:rsidP="00C2499F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181BA0F" w14:textId="77777777" w:rsidR="00240F2C" w:rsidRPr="00D6637F" w:rsidRDefault="00240F2C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8CB92C9" w14:textId="77777777" w:rsidR="00240F2C" w:rsidRPr="00D6637F" w:rsidRDefault="00240F2C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893D2A" w:rsidRPr="00D6637F" w14:paraId="7BD5B449" w14:textId="77777777" w:rsidTr="00893D2A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18FEA391" w14:textId="5390C9EC" w:rsidR="00893D2A" w:rsidRPr="00D6637F" w:rsidRDefault="00893D2A" w:rsidP="00893D2A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lastRenderedPageBreak/>
              <w:t>PRODUCTION AND REHEARSALS</w:t>
            </w:r>
          </w:p>
        </w:tc>
      </w:tr>
      <w:tr w:rsidR="00E07ED1" w:rsidRPr="00D6637F" w14:paraId="66B2FFC6" w14:textId="77777777" w:rsidTr="009E708D">
        <w:trPr>
          <w:trHeight w:val="1709"/>
        </w:trPr>
        <w:tc>
          <w:tcPr>
            <w:tcW w:w="439" w:type="dxa"/>
            <w:vMerge w:val="restart"/>
            <w:vAlign w:val="center"/>
          </w:tcPr>
          <w:p w14:paraId="4649C5EF" w14:textId="6003B124" w:rsidR="00E07ED1" w:rsidRPr="00D6637F" w:rsidRDefault="00E07ED1" w:rsidP="00C2499F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841" w:type="dxa"/>
            <w:vMerge w:val="restart"/>
          </w:tcPr>
          <w:p w14:paraId="173B36A5" w14:textId="0464CFA7" w:rsidR="00E07ED1" w:rsidRPr="00D6637F" w:rsidRDefault="00E07ED1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Adherence to UHT </w:t>
            </w:r>
            <w:proofErr w:type="spellStart"/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COVIDSafe</w:t>
            </w:r>
            <w:proofErr w:type="spellEnd"/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 policy and planning</w:t>
            </w:r>
          </w:p>
        </w:tc>
        <w:tc>
          <w:tcPr>
            <w:tcW w:w="2122" w:type="dxa"/>
            <w:vMerge w:val="restart"/>
          </w:tcPr>
          <w:p w14:paraId="1246495B" w14:textId="77777777" w:rsidR="00E07ED1" w:rsidRPr="00D6637F" w:rsidRDefault="00E07ED1" w:rsidP="00DF3CCB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Illness to group members and other users of shared spaces</w:t>
            </w:r>
          </w:p>
          <w:p w14:paraId="55AC2318" w14:textId="14804AAE" w:rsidR="00E07ED1" w:rsidRPr="00D6637F" w:rsidRDefault="002E2024" w:rsidP="00DF3CCB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Penalties</w:t>
            </w:r>
          </w:p>
        </w:tc>
        <w:tc>
          <w:tcPr>
            <w:tcW w:w="851" w:type="dxa"/>
            <w:vMerge w:val="restart"/>
            <w:vAlign w:val="center"/>
          </w:tcPr>
          <w:p w14:paraId="47CB30AD" w14:textId="0D49D90F" w:rsidR="00E07ED1" w:rsidRPr="00D6637F" w:rsidRDefault="00F303F2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59173855" w14:textId="6E83031B" w:rsidR="00E07ED1" w:rsidRPr="00D6637F" w:rsidRDefault="00E07ED1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6450F733" w14:textId="7CC9B459" w:rsidR="00E07ED1" w:rsidRPr="00D6637F" w:rsidRDefault="00E07ED1" w:rsidP="004D2A16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Style w:val="tabletextChar"/>
                <w:rFonts w:asciiTheme="minorHAnsi" w:hAnsiTheme="minorHAnsi" w:cstheme="minorHAnsi"/>
                <w:bCs/>
                <w:sz w:val="18"/>
              </w:rPr>
              <w:t xml:space="preserve">REQUIRED: </w:t>
            </w:r>
            <w:r w:rsidRPr="00D6637F"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  <w:t xml:space="preserve">All activities will be planned and conducted in accordance with relevant UoM, UMSU and UHT SOP’s and pursuant to UHT </w:t>
            </w:r>
            <w:proofErr w:type="spellStart"/>
            <w:r w:rsidRPr="00D6637F"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  <w:t>COVIDSafe</w:t>
            </w:r>
            <w:proofErr w:type="spellEnd"/>
            <w:r w:rsidRPr="00D6637F"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  <w:t xml:space="preserve"> policies.</w:t>
            </w:r>
          </w:p>
          <w:p w14:paraId="6AD90CC3" w14:textId="77777777" w:rsidR="00E07ED1" w:rsidRPr="00D6637F" w:rsidRDefault="00E07ED1" w:rsidP="00C2499F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23CB86A8" w14:textId="35AF4B99" w:rsidR="00E07ED1" w:rsidRPr="00D6637F" w:rsidRDefault="00563025" w:rsidP="00C2499F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1F9B193" w14:textId="2E152AEC" w:rsidR="00E07ED1" w:rsidRPr="00D6637F" w:rsidRDefault="00E07ED1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731E265F" w14:textId="2EAB99D2" w:rsidR="00E07ED1" w:rsidRPr="00D6637F" w:rsidRDefault="00E07ED1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E07ED1" w:rsidRPr="00D6637F" w14:paraId="0218C325" w14:textId="77777777" w:rsidTr="009E708D">
        <w:trPr>
          <w:trHeight w:val="2096"/>
        </w:trPr>
        <w:tc>
          <w:tcPr>
            <w:tcW w:w="439" w:type="dxa"/>
            <w:vMerge/>
            <w:vAlign w:val="center"/>
          </w:tcPr>
          <w:p w14:paraId="22B78902" w14:textId="77777777" w:rsidR="00E07ED1" w:rsidRPr="00D6637F" w:rsidRDefault="00E07ED1" w:rsidP="00C2499F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760FCA12" w14:textId="77777777" w:rsidR="00E07ED1" w:rsidRPr="00D6637F" w:rsidRDefault="00E07ED1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6C80528" w14:textId="77777777" w:rsidR="00E07ED1" w:rsidRPr="00D6637F" w:rsidRDefault="00E07ED1" w:rsidP="00DF3CCB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7AA9AB" w14:textId="77777777" w:rsidR="00E07ED1" w:rsidRPr="00D6637F" w:rsidRDefault="00E07ED1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CBF2AB" w14:textId="77777777" w:rsidR="00E07ED1" w:rsidRPr="00D6637F" w:rsidRDefault="00E07ED1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118ADCB" w14:textId="77777777" w:rsidR="00E07ED1" w:rsidRPr="00D6637F" w:rsidRDefault="00E07ED1" w:rsidP="00E07ED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26DB5E5" w14:textId="77777777" w:rsidR="00E07ED1" w:rsidRPr="00D6637F" w:rsidRDefault="00E07ED1" w:rsidP="004D2A16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</w:p>
          <w:p w14:paraId="19295307" w14:textId="0AD04181" w:rsidR="00E07ED1" w:rsidRPr="00D6637F" w:rsidRDefault="00E07ED1" w:rsidP="004D2A16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1630344" w14:textId="77777777" w:rsidR="00E07ED1" w:rsidRPr="00D6637F" w:rsidRDefault="00E07ED1" w:rsidP="00C2499F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E812BBC" w14:textId="77777777" w:rsidR="00E07ED1" w:rsidRPr="00D6637F" w:rsidRDefault="00E07ED1" w:rsidP="00C2499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2C779195" w14:textId="77777777" w:rsidR="00E07ED1" w:rsidRPr="00D6637F" w:rsidRDefault="00E07ED1" w:rsidP="00C2499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11059F" w:rsidRPr="00D6637F" w14:paraId="247BC929" w14:textId="77777777" w:rsidTr="009E708D">
        <w:trPr>
          <w:trHeight w:val="838"/>
        </w:trPr>
        <w:tc>
          <w:tcPr>
            <w:tcW w:w="439" w:type="dxa"/>
            <w:vMerge w:val="restart"/>
            <w:vAlign w:val="center"/>
          </w:tcPr>
          <w:p w14:paraId="3D3961FE" w14:textId="3E90608D" w:rsidR="0011059F" w:rsidRPr="00D6637F" w:rsidRDefault="0011059F" w:rsidP="0077502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841" w:type="dxa"/>
            <w:vMerge w:val="restart"/>
          </w:tcPr>
          <w:p w14:paraId="5D712E14" w14:textId="13D3416E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Committee, members and contributors without necessary experience and training</w:t>
            </w:r>
          </w:p>
        </w:tc>
        <w:tc>
          <w:tcPr>
            <w:tcW w:w="2122" w:type="dxa"/>
            <w:vMerge w:val="restart"/>
          </w:tcPr>
          <w:p w14:paraId="16A28E2A" w14:textId="77777777" w:rsidR="0011059F" w:rsidRPr="00D6637F" w:rsidRDefault="0011059F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Failures and accidents due to incorrect decisions and actions</w:t>
            </w:r>
          </w:p>
          <w:p w14:paraId="7E0C9886" w14:textId="77777777" w:rsidR="000354B4" w:rsidRPr="00D6637F" w:rsidRDefault="000354B4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2B6BD774" w14:textId="77777777" w:rsidR="000354B4" w:rsidRPr="00D6637F" w:rsidRDefault="000354B4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  <w:p w14:paraId="0F8D75E9" w14:textId="77777777" w:rsidR="000354B4" w:rsidRPr="00D6637F" w:rsidRDefault="000354B4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5A01A92E" w14:textId="633551BC" w:rsidR="000354B4" w:rsidRPr="00D6637F" w:rsidRDefault="000354B4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C4237A" w14:textId="1279F010" w:rsidR="0011059F" w:rsidRPr="00D6637F" w:rsidRDefault="008A1E5F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5B91CA06" w14:textId="2F3F1F56" w:rsidR="0011059F" w:rsidRPr="00D6637F" w:rsidRDefault="000354B4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A2A1C52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186EAE9A" w14:textId="1FD359D6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Induction process to be established to ensure all members are aware of responsibilities under student theatre group affiliation</w:t>
            </w:r>
          </w:p>
          <w:p w14:paraId="692D0FA0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Records of inductions are kept. </w:t>
            </w:r>
          </w:p>
          <w:p w14:paraId="00BD6A7C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Contractors hired with skills being suitable for requirements. </w:t>
            </w:r>
          </w:p>
          <w:p w14:paraId="7DAAC619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Relevant training to be sought for particular roles and responsibilities. </w:t>
            </w:r>
          </w:p>
          <w:p w14:paraId="1B7EAFFC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Student Theatre Groups have support of professional staff at Union House Theatre and within UMSU more broadly. Advice should be sought when necessary.</w:t>
            </w:r>
          </w:p>
          <w:p w14:paraId="030025B2" w14:textId="04DBC7BE" w:rsidR="0011059F" w:rsidRPr="00D6637F" w:rsidRDefault="0011059F" w:rsidP="00775020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All activities should fall within existing UMSU / UHT</w:t>
            </w:r>
            <w:r w:rsidR="009E708D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/ UoM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Standard Operating Procedures and other relevant OHS guidance</w:t>
            </w:r>
          </w:p>
        </w:tc>
        <w:tc>
          <w:tcPr>
            <w:tcW w:w="1340" w:type="dxa"/>
            <w:vMerge w:val="restart"/>
            <w:vAlign w:val="center"/>
          </w:tcPr>
          <w:p w14:paraId="37B2C527" w14:textId="23A1E4CF" w:rsidR="0011059F" w:rsidRPr="00D6637F" w:rsidRDefault="000354B4" w:rsidP="0077502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0423871" w14:textId="7D1C7E11" w:rsidR="0011059F" w:rsidRPr="00D6637F" w:rsidRDefault="0011059F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77C3EA2" w14:textId="0838E9C1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11059F" w:rsidRPr="00D6637F" w14:paraId="22ACF791" w14:textId="77777777" w:rsidTr="00C2499F">
        <w:trPr>
          <w:trHeight w:val="1593"/>
        </w:trPr>
        <w:tc>
          <w:tcPr>
            <w:tcW w:w="439" w:type="dxa"/>
            <w:vMerge/>
            <w:vAlign w:val="center"/>
          </w:tcPr>
          <w:p w14:paraId="7982B5B2" w14:textId="77777777" w:rsidR="0011059F" w:rsidRPr="00D6637F" w:rsidRDefault="0011059F" w:rsidP="0077502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6817117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EDC49E9" w14:textId="77777777" w:rsidR="0011059F" w:rsidRPr="00D6637F" w:rsidRDefault="0011059F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0C3F37" w14:textId="77777777" w:rsidR="0011059F" w:rsidRPr="00D6637F" w:rsidRDefault="0011059F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E21D70" w14:textId="77777777" w:rsidR="0011059F" w:rsidRPr="00D6637F" w:rsidRDefault="0011059F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01C0FC1" w14:textId="77777777" w:rsidR="009E708D" w:rsidRPr="00D6637F" w:rsidRDefault="009E708D" w:rsidP="009E708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190204A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51337F1D" w14:textId="77777777" w:rsidR="0011059F" w:rsidRPr="00D6637F" w:rsidRDefault="0011059F" w:rsidP="0077502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FA05945" w14:textId="77777777" w:rsidR="0011059F" w:rsidRPr="00D6637F" w:rsidRDefault="0011059F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58D8ED3" w14:textId="77777777" w:rsidR="0011059F" w:rsidRPr="00D6637F" w:rsidRDefault="0011059F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6E1F86" w:rsidRPr="00D6637F" w14:paraId="49278CE6" w14:textId="77777777" w:rsidTr="006E1F86">
        <w:trPr>
          <w:trHeight w:val="1816"/>
        </w:trPr>
        <w:tc>
          <w:tcPr>
            <w:tcW w:w="439" w:type="dxa"/>
            <w:vMerge w:val="restart"/>
            <w:vAlign w:val="center"/>
          </w:tcPr>
          <w:p w14:paraId="2666912C" w14:textId="171A549C" w:rsidR="006E1F86" w:rsidRPr="00D6637F" w:rsidRDefault="006E1F86" w:rsidP="0077502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841" w:type="dxa"/>
            <w:vMerge w:val="restart"/>
          </w:tcPr>
          <w:p w14:paraId="65C744B3" w14:textId="465B2D3E" w:rsidR="006E1F86" w:rsidRPr="00D6637F" w:rsidRDefault="006E1F86" w:rsidP="008B2DE7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Group members engaged in </w:t>
            </w:r>
            <w:r w:rsidR="009553E6" w:rsidRPr="00D6637F">
              <w:rPr>
                <w:rFonts w:asciiTheme="minorHAnsi" w:hAnsiTheme="minorHAnsi" w:cstheme="minorHAnsi"/>
                <w:color w:val="000000"/>
                <w:sz w:val="18"/>
              </w:rPr>
              <w:t>high-risk</w:t>
            </w: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 activities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28A36F8E" w14:textId="77777777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These may include:</w:t>
            </w:r>
          </w:p>
          <w:p w14:paraId="20FB5CFA" w14:textId="77777777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set construction,</w:t>
            </w:r>
          </w:p>
          <w:p w14:paraId="662A93BF" w14:textId="77777777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bump ins</w:t>
            </w:r>
          </w:p>
          <w:p w14:paraId="0A72F7AF" w14:textId="77777777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props manufacture</w:t>
            </w:r>
          </w:p>
          <w:p w14:paraId="47DC05CC" w14:textId="77949A43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operation of theatrical equipment</w:t>
            </w:r>
          </w:p>
        </w:tc>
        <w:tc>
          <w:tcPr>
            <w:tcW w:w="2122" w:type="dxa"/>
            <w:vMerge w:val="restart"/>
          </w:tcPr>
          <w:p w14:paraId="4A260E33" w14:textId="77777777" w:rsidR="006E1F86" w:rsidRPr="00D6637F" w:rsidRDefault="006E1F86" w:rsidP="00F7284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30FB986A" w14:textId="77777777" w:rsidR="006E1F86" w:rsidRPr="00D6637F" w:rsidRDefault="006E1F86" w:rsidP="00F7284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Falls</w:t>
            </w:r>
          </w:p>
          <w:p w14:paraId="3F12E4D6" w14:textId="77777777" w:rsidR="006E1F86" w:rsidRPr="00D6637F" w:rsidRDefault="006E1F86" w:rsidP="00F7284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Anxiety</w:t>
            </w:r>
          </w:p>
          <w:p w14:paraId="5ED74184" w14:textId="77777777" w:rsidR="006E1F86" w:rsidRPr="00D6637F" w:rsidRDefault="006E1F86" w:rsidP="00775020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F96010" w14:textId="525B8839" w:rsidR="006E1F86" w:rsidRPr="00D6637F" w:rsidRDefault="00B92590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33E70A00" w14:textId="01A8B550" w:rsidR="006E1F86" w:rsidRPr="00D6637F" w:rsidRDefault="006E1F86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893456D" w14:textId="7777777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63B117A5" w14:textId="2439CDA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Show Risk Assessments to be undertaken by STG as part of show / project preparation. This forms part of the production process for shows at UHT venues. </w:t>
            </w:r>
          </w:p>
          <w:p w14:paraId="1BE50556" w14:textId="7777777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When shows or projects occur at locations outside of UHT, then UHT staff should be consulted for advice regarding completion of Show Risk Assessments</w:t>
            </w:r>
          </w:p>
          <w:p w14:paraId="3C0A7967" w14:textId="193D94CD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Group to attend any site-specific safety briefing. </w:t>
            </w:r>
          </w:p>
          <w:p w14:paraId="78E030FE" w14:textId="7777777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Physical warmups and practice sessions are to be adhered to and failure to do so results in performance reduction to suit. </w:t>
            </w:r>
          </w:p>
          <w:p w14:paraId="4BC4728A" w14:textId="7777777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Stage Managers or other responsible STG members supervising all rehearsals and performances. </w:t>
            </w:r>
          </w:p>
          <w:p w14:paraId="4A6AF21F" w14:textId="7AA2DA10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UHT</w:t>
            </w:r>
            <w:r w:rsidR="00297040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/UoM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staff supervising all production work</w:t>
            </w:r>
            <w:r w:rsidR="00E044AB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at on-campus venues</w:t>
            </w:r>
          </w:p>
          <w:p w14:paraId="417760B8" w14:textId="77777777" w:rsidR="006E1F86" w:rsidRPr="00D6637F" w:rsidRDefault="006E1F86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1BC63E99" w14:textId="50B6BB10" w:rsidR="006E1F86" w:rsidRPr="00D6637F" w:rsidRDefault="00C504B9" w:rsidP="0077502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F5C3F90" w14:textId="491D4650" w:rsidR="006E1F86" w:rsidRPr="00D6637F" w:rsidRDefault="006E1F86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0FF31D5" w14:textId="0A6C4A23" w:rsidR="006E1F86" w:rsidRPr="00D6637F" w:rsidRDefault="006E1F86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6E1F86" w:rsidRPr="00D6637F" w14:paraId="57217B64" w14:textId="77777777" w:rsidTr="00C2499F">
        <w:trPr>
          <w:trHeight w:val="1815"/>
        </w:trPr>
        <w:tc>
          <w:tcPr>
            <w:tcW w:w="439" w:type="dxa"/>
            <w:vMerge/>
            <w:vAlign w:val="center"/>
          </w:tcPr>
          <w:p w14:paraId="7FD78C57" w14:textId="77777777" w:rsidR="006E1F86" w:rsidRPr="00D6637F" w:rsidRDefault="006E1F86" w:rsidP="0077502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B2FDE3E" w14:textId="77777777" w:rsidR="006E1F86" w:rsidRPr="00D6637F" w:rsidRDefault="006E1F86" w:rsidP="008B2DE7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66DB515" w14:textId="77777777" w:rsidR="006E1F86" w:rsidRPr="00D6637F" w:rsidRDefault="006E1F86" w:rsidP="00F7284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9C8C82F" w14:textId="77777777" w:rsidR="006E1F86" w:rsidRPr="00D6637F" w:rsidRDefault="006E1F86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6B49FF2" w14:textId="77777777" w:rsidR="006E1F86" w:rsidRPr="00D6637F" w:rsidRDefault="006E1F86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24DB448F" w14:textId="77777777" w:rsidR="006E1F86" w:rsidRPr="00D6637F" w:rsidRDefault="006E1F86" w:rsidP="006E1F8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A68DDE7" w14:textId="77777777" w:rsidR="006E1F86" w:rsidRPr="00D6637F" w:rsidRDefault="006E1F86" w:rsidP="009B37F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415E2B4" w14:textId="77777777" w:rsidR="006E1F86" w:rsidRPr="00D6637F" w:rsidRDefault="006E1F86" w:rsidP="0077502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6A6C990" w14:textId="77777777" w:rsidR="006E1F86" w:rsidRPr="00D6637F" w:rsidRDefault="006E1F86" w:rsidP="0077502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778F7FA9" w14:textId="77777777" w:rsidR="006E1F86" w:rsidRPr="00D6637F" w:rsidRDefault="006E1F86" w:rsidP="0077502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33AAE" w:rsidRPr="00D6637F" w14:paraId="05717D4C" w14:textId="77777777" w:rsidTr="00233AAE">
        <w:trPr>
          <w:trHeight w:val="1502"/>
        </w:trPr>
        <w:tc>
          <w:tcPr>
            <w:tcW w:w="439" w:type="dxa"/>
            <w:vMerge w:val="restart"/>
            <w:vAlign w:val="center"/>
          </w:tcPr>
          <w:p w14:paraId="14C2168E" w14:textId="5E02D148" w:rsidR="00233AAE" w:rsidRPr="00D6637F" w:rsidRDefault="00233AAE" w:rsidP="007A0681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841" w:type="dxa"/>
            <w:vMerge w:val="restart"/>
          </w:tcPr>
          <w:p w14:paraId="74E8051F" w14:textId="08503CB3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Live electrical wires or faulty rehearsal equipment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406FBD31" w14:textId="77777777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>Electrocution of group members or other participants</w:t>
            </w:r>
          </w:p>
          <w:p w14:paraId="041977AB" w14:textId="3F24C946" w:rsidR="00465F8F" w:rsidRPr="00D6637F" w:rsidRDefault="00465F8F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Damage to equipment or facilities</w:t>
            </w:r>
          </w:p>
        </w:tc>
        <w:tc>
          <w:tcPr>
            <w:tcW w:w="851" w:type="dxa"/>
            <w:vMerge w:val="restart"/>
            <w:vAlign w:val="center"/>
          </w:tcPr>
          <w:p w14:paraId="601082E8" w14:textId="230CF4AB" w:rsidR="00233AAE" w:rsidRPr="00D6637F" w:rsidRDefault="00E82A46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D3 Medium</w:t>
            </w:r>
          </w:p>
        </w:tc>
        <w:tc>
          <w:tcPr>
            <w:tcW w:w="850" w:type="dxa"/>
            <w:vMerge w:val="restart"/>
            <w:vAlign w:val="center"/>
          </w:tcPr>
          <w:p w14:paraId="747AE96D" w14:textId="68353393" w:rsidR="00233AAE" w:rsidRPr="00D6637F" w:rsidRDefault="00B235A3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16B64CD9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REQUIRED:</w:t>
            </w:r>
          </w:p>
          <w:p w14:paraId="5B4FB9C9" w14:textId="5DBF809F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 xml:space="preserve">Leads and appliances to be tested and tagged. </w:t>
            </w:r>
          </w:p>
          <w:p w14:paraId="1C972AF0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707A3" w14:textId="77777777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Earth leakage protection (RCD) to be fitted to power boards or leads if rehearsal venue has older wiring</w:t>
            </w:r>
          </w:p>
          <w:p w14:paraId="1BCCD8E0" w14:textId="77777777" w:rsidR="00233AAE" w:rsidRPr="00D6637F" w:rsidRDefault="00233AAE" w:rsidP="007D19ED">
            <w:pPr>
              <w:spacing w:line="243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A8C924" w14:textId="1059F0FB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Damaged leads and appliances to be removed from accessible location and taken out of service</w:t>
            </w:r>
          </w:p>
          <w:p w14:paraId="657E7664" w14:textId="3F90D6C9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CAB8C" w14:textId="344918D0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Repairs to electrical items are conducted only by suitably qualified persons</w:t>
            </w:r>
          </w:p>
          <w:p w14:paraId="24AA6AE9" w14:textId="38D42777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B3E3D" w14:textId="6D9E7DA8" w:rsidR="00233AAE" w:rsidRPr="00D6637F" w:rsidRDefault="00233AAE" w:rsidP="007D19ED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Group members are aware of power isolation procedures in rehearsal and performance venues when engaging with electrical equipment</w:t>
            </w:r>
          </w:p>
          <w:p w14:paraId="2A59F110" w14:textId="4C24C833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Manufacturer’s instructions and/or SOPs for electrical equipment are followed at all times</w:t>
            </w:r>
          </w:p>
        </w:tc>
        <w:tc>
          <w:tcPr>
            <w:tcW w:w="1340" w:type="dxa"/>
            <w:vMerge w:val="restart"/>
            <w:vAlign w:val="center"/>
          </w:tcPr>
          <w:p w14:paraId="5781AD08" w14:textId="0D332C42" w:rsidR="00233AAE" w:rsidRPr="00D6637F" w:rsidRDefault="00C504B9" w:rsidP="007A0681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4D7EAEB" w14:textId="031F59E3" w:rsidR="00233AAE" w:rsidRPr="00D6637F" w:rsidRDefault="00233AAE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0A5BF924" w14:textId="7764DCF4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33AAE" w:rsidRPr="00D6637F" w14:paraId="23D59C5B" w14:textId="77777777" w:rsidTr="00C2499F">
        <w:trPr>
          <w:trHeight w:val="1501"/>
        </w:trPr>
        <w:tc>
          <w:tcPr>
            <w:tcW w:w="439" w:type="dxa"/>
            <w:vMerge/>
            <w:vAlign w:val="center"/>
          </w:tcPr>
          <w:p w14:paraId="532D279B" w14:textId="77777777" w:rsidR="00233AAE" w:rsidRPr="00D6637F" w:rsidRDefault="00233AAE" w:rsidP="007A0681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6553A48" w14:textId="77777777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0EA98EE3" w14:textId="77777777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9DB4CD2" w14:textId="77777777" w:rsidR="00233AAE" w:rsidRPr="00D6637F" w:rsidRDefault="00233AAE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0D1ECA2A" w14:textId="77777777" w:rsidR="00233AAE" w:rsidRPr="00D6637F" w:rsidRDefault="00233AAE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AAEE8B0" w14:textId="77777777" w:rsidR="00233AAE" w:rsidRPr="00D6637F" w:rsidRDefault="00233AAE" w:rsidP="00233AA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8991429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04090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D1DF9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4C1B1E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55EDE9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51C85" w14:textId="77777777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3E77BC" w14:textId="3B94D611" w:rsidR="00233AAE" w:rsidRPr="00D6637F" w:rsidRDefault="00233AAE" w:rsidP="007D19ED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4845645" w14:textId="77777777" w:rsidR="00233AAE" w:rsidRPr="00D6637F" w:rsidRDefault="00233AAE" w:rsidP="007A0681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3EE48FD" w14:textId="77777777" w:rsidR="00233AAE" w:rsidRPr="00D6637F" w:rsidRDefault="00233AAE" w:rsidP="007A0681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7730D64" w14:textId="77777777" w:rsidR="00233AAE" w:rsidRPr="00D6637F" w:rsidRDefault="00233AAE" w:rsidP="007A068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B97B29" w:rsidRPr="00D6637F" w14:paraId="4CCF479C" w14:textId="77777777" w:rsidTr="00B97B29">
        <w:trPr>
          <w:trHeight w:val="360"/>
        </w:trPr>
        <w:tc>
          <w:tcPr>
            <w:tcW w:w="439" w:type="dxa"/>
            <w:vMerge w:val="restart"/>
            <w:vAlign w:val="center"/>
          </w:tcPr>
          <w:p w14:paraId="25444705" w14:textId="3E240096" w:rsidR="00B97B29" w:rsidRPr="00D6637F" w:rsidRDefault="00B97B29" w:rsidP="009D14A5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1" w:type="dxa"/>
            <w:vMerge w:val="restart"/>
          </w:tcPr>
          <w:p w14:paraId="47655166" w14:textId="0A307F65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Manual Handling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0193EEAE" w14:textId="7777777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14F093F1" w14:textId="23384A6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Muscular skeletal disorder </w:t>
            </w:r>
          </w:p>
        </w:tc>
        <w:tc>
          <w:tcPr>
            <w:tcW w:w="851" w:type="dxa"/>
            <w:vMerge w:val="restart"/>
            <w:vAlign w:val="center"/>
          </w:tcPr>
          <w:p w14:paraId="6C684EE1" w14:textId="125FDDFC" w:rsidR="00B97B29" w:rsidRPr="00D6637F" w:rsidRDefault="006D62D6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78A6EEC4" w14:textId="16470FC6" w:rsidR="00B97B29" w:rsidRPr="00D6637F" w:rsidRDefault="00447D45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316CD36C" w14:textId="77777777" w:rsidR="0063388D" w:rsidRPr="00D6637F" w:rsidRDefault="0063388D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042600FF" w14:textId="209FE6FA" w:rsidR="00B97B29" w:rsidRPr="00D6637F" w:rsidRDefault="00B97B29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Trolleys and mechanical lifting aids used wherever possible. </w:t>
            </w:r>
          </w:p>
          <w:p w14:paraId="3F9D45CC" w14:textId="63C4512B" w:rsidR="00B97B29" w:rsidRPr="00D6637F" w:rsidRDefault="00B97B29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Items over 20kg are lifted by more than one person</w:t>
            </w:r>
          </w:p>
          <w:p w14:paraId="7D6ACD83" w14:textId="6E721E2E" w:rsidR="00B97B29" w:rsidRPr="00D6637F" w:rsidRDefault="00B97B29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Heavy and complex lifts are</w:t>
            </w:r>
            <w:r w:rsidR="006736D4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discussed before being attempted</w:t>
            </w:r>
          </w:p>
          <w:p w14:paraId="6A8EC4AF" w14:textId="74089CCD" w:rsidR="00B97B29" w:rsidRPr="00D6637F" w:rsidRDefault="006736D4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Sturdy closed toe shoes are worn</w:t>
            </w:r>
          </w:p>
          <w:p w14:paraId="09746CB2" w14:textId="0F6B30BC" w:rsidR="00581BBA" w:rsidRPr="00D6637F" w:rsidRDefault="00581BBA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Appropriate manual handling processes are followed, with reference to</w:t>
            </w:r>
            <w:r w:rsidR="00BA5AC0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WorkSafe Victoria and UoM Manual Handling guidelines</w:t>
            </w:r>
          </w:p>
          <w:p w14:paraId="3722DE19" w14:textId="7777777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4FAF3987" w14:textId="04E9C22E" w:rsidR="00B97B29" w:rsidRPr="00D6637F" w:rsidRDefault="00B222B4" w:rsidP="009D14A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03EBEB9" w14:textId="64C7FF60" w:rsidR="00B97B29" w:rsidRPr="00D6637F" w:rsidRDefault="00B97B29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5227680B" w14:textId="737D7E5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B97B29" w:rsidRPr="00D6637F" w14:paraId="5708EE61" w14:textId="77777777" w:rsidTr="00C2499F">
        <w:trPr>
          <w:trHeight w:val="360"/>
        </w:trPr>
        <w:tc>
          <w:tcPr>
            <w:tcW w:w="439" w:type="dxa"/>
            <w:vMerge/>
            <w:vAlign w:val="center"/>
          </w:tcPr>
          <w:p w14:paraId="477C51E0" w14:textId="77777777" w:rsidR="00B97B29" w:rsidRPr="00D6637F" w:rsidRDefault="00B97B29" w:rsidP="009D14A5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75DD286" w14:textId="7777777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562117B" w14:textId="7777777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457B5F" w14:textId="77777777" w:rsidR="00B97B29" w:rsidRPr="00D6637F" w:rsidRDefault="00B97B29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9A9D44" w14:textId="77777777" w:rsidR="00B97B29" w:rsidRPr="00D6637F" w:rsidRDefault="00B97B29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36F79E77" w14:textId="77777777" w:rsidR="0063388D" w:rsidRPr="00D6637F" w:rsidRDefault="0063388D" w:rsidP="0063388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5DD59E7C" w14:textId="77777777" w:rsidR="00B97B29" w:rsidRPr="00D6637F" w:rsidRDefault="00B97B29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669CFF7E" w14:textId="77777777" w:rsidR="0063388D" w:rsidRPr="00D6637F" w:rsidRDefault="0063388D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3890048F" w14:textId="672DE452" w:rsidR="0063388D" w:rsidRPr="00D6637F" w:rsidRDefault="0063388D" w:rsidP="00163F1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80BA709" w14:textId="77777777" w:rsidR="00B97B29" w:rsidRPr="00D6637F" w:rsidRDefault="00B97B29" w:rsidP="009D14A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213C9E1" w14:textId="77777777" w:rsidR="00B97B29" w:rsidRPr="00D6637F" w:rsidRDefault="00B97B29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C348CC4" w14:textId="77777777" w:rsidR="00B97B29" w:rsidRPr="00D6637F" w:rsidRDefault="00B97B29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934164" w:rsidRPr="00D6637F" w14:paraId="1FC41A46" w14:textId="77777777" w:rsidTr="00934164">
        <w:trPr>
          <w:trHeight w:val="2015"/>
        </w:trPr>
        <w:tc>
          <w:tcPr>
            <w:tcW w:w="439" w:type="dxa"/>
            <w:vMerge w:val="restart"/>
            <w:vAlign w:val="center"/>
          </w:tcPr>
          <w:p w14:paraId="08C1B4E6" w14:textId="1454AAEC" w:rsidR="00934164" w:rsidRPr="00D6637F" w:rsidRDefault="00934164" w:rsidP="009D14A5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841" w:type="dxa"/>
            <w:vMerge w:val="restart"/>
          </w:tcPr>
          <w:p w14:paraId="0A459B9F" w14:textId="19EE64B4" w:rsidR="00934164" w:rsidRPr="00D6637F" w:rsidRDefault="00934164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Rehearsals – general considerations</w:t>
            </w:r>
          </w:p>
        </w:tc>
        <w:tc>
          <w:tcPr>
            <w:tcW w:w="2122" w:type="dxa"/>
            <w:vMerge w:val="restart"/>
          </w:tcPr>
          <w:p w14:paraId="08F05826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May include, but not be limited to:</w:t>
            </w:r>
          </w:p>
          <w:p w14:paraId="077265E7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Actions such as:</w:t>
            </w:r>
          </w:p>
          <w:p w14:paraId="4ABBF5F5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standing on furniture</w:t>
            </w:r>
          </w:p>
          <w:p w14:paraId="27D783D5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running through doorways</w:t>
            </w:r>
          </w:p>
          <w:p w14:paraId="11E95554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Use of props such as:</w:t>
            </w:r>
          </w:p>
          <w:p w14:paraId="3F7B2DEA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Food and drink</w:t>
            </w:r>
          </w:p>
          <w:p w14:paraId="739D3EE6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Knives or other weapons</w:t>
            </w:r>
          </w:p>
          <w:p w14:paraId="7282F609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Movement of large items (cupboards, sofas)</w:t>
            </w:r>
          </w:p>
          <w:p w14:paraId="2525BA79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Floor surfaces etc.</w:t>
            </w:r>
          </w:p>
          <w:p w14:paraId="2B6FE1DA" w14:textId="77777777" w:rsidR="00934164" w:rsidRPr="00D6637F" w:rsidRDefault="00934164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383FC8" w14:textId="294B6CF5" w:rsidR="00934164" w:rsidRPr="00D6637F" w:rsidRDefault="00CB742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4EF3E8D2" w14:textId="3F34CECF" w:rsidR="00934164" w:rsidRPr="00D6637F" w:rsidRDefault="0093416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C3EC46A" w14:textId="7777777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6EC1944D" w14:textId="78E1DF41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 hoc rehearsals can be managed under this document with reference to other Risk Sources. </w:t>
            </w:r>
          </w:p>
          <w:p w14:paraId="581C307D" w14:textId="6E95895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Actions and blocking are always rehearsed: discussion, coordination, slow movement before tried at speed.</w:t>
            </w:r>
          </w:p>
          <w:p w14:paraId="10004993" w14:textId="7777777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Preplanned rehearsal periods or continuation of development rehearsals into show settings will trigger the need to complete a separate Show Risk Assessment to consider specific </w:t>
            </w:r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lastRenderedPageBreak/>
              <w:t xml:space="preserve">considerations based upon show elements,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>environments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and operations.</w:t>
            </w:r>
          </w:p>
          <w:p w14:paraId="0EEC1A3F" w14:textId="7777777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For use of knives or other weapons a separate Risk Assessment must be completed in consultation with UHT.</w:t>
            </w:r>
          </w:p>
          <w:p w14:paraId="4DB66123" w14:textId="7777777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 xml:space="preserve">Food and drink in productions should be separately risk assessed based on the circumstances. </w:t>
            </w:r>
          </w:p>
          <w:p w14:paraId="7E37A238" w14:textId="4B8523AC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Food and drink in rehearsal rooms should be considered especially in regard to cast and crew allergies.</w:t>
            </w:r>
          </w:p>
        </w:tc>
        <w:tc>
          <w:tcPr>
            <w:tcW w:w="1340" w:type="dxa"/>
            <w:vMerge w:val="restart"/>
            <w:vAlign w:val="center"/>
          </w:tcPr>
          <w:p w14:paraId="375727B2" w14:textId="034A93C8" w:rsidR="00934164" w:rsidRPr="00D6637F" w:rsidRDefault="00934164" w:rsidP="009D14A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59A9A21" w14:textId="679D02A1" w:rsidR="00934164" w:rsidRPr="00D6637F" w:rsidRDefault="0093416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7179BE3" w14:textId="39239357" w:rsidR="00934164" w:rsidRPr="00D6637F" w:rsidRDefault="00934164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934164" w:rsidRPr="00D6637F" w14:paraId="5AF1E9F5" w14:textId="77777777" w:rsidTr="00C2499F">
        <w:trPr>
          <w:trHeight w:val="2014"/>
        </w:trPr>
        <w:tc>
          <w:tcPr>
            <w:tcW w:w="439" w:type="dxa"/>
            <w:vMerge/>
            <w:vAlign w:val="center"/>
          </w:tcPr>
          <w:p w14:paraId="6173BB65" w14:textId="77777777" w:rsidR="00934164" w:rsidRPr="00D6637F" w:rsidRDefault="00934164" w:rsidP="009D14A5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FE8F93E" w14:textId="77777777" w:rsidR="00934164" w:rsidRPr="00D6637F" w:rsidRDefault="00934164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7AE9A6A" w14:textId="77777777" w:rsidR="00934164" w:rsidRPr="00D6637F" w:rsidRDefault="00934164" w:rsidP="00385033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06694A6" w14:textId="77777777" w:rsidR="00934164" w:rsidRPr="00D6637F" w:rsidRDefault="0093416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616A5E" w14:textId="77777777" w:rsidR="00934164" w:rsidRPr="00D6637F" w:rsidRDefault="0093416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F01DD77" w14:textId="77777777" w:rsidR="00934164" w:rsidRPr="00D6637F" w:rsidRDefault="00934164" w:rsidP="0093416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263A4542" w14:textId="77777777" w:rsidR="00934164" w:rsidRPr="00D6637F" w:rsidRDefault="00934164" w:rsidP="0045154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47FB5CB" w14:textId="77777777" w:rsidR="00934164" w:rsidRPr="00D6637F" w:rsidRDefault="00934164" w:rsidP="009D14A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526DE4CB" w14:textId="77777777" w:rsidR="00934164" w:rsidRPr="00D6637F" w:rsidRDefault="00934164" w:rsidP="009D14A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CEF147D" w14:textId="77777777" w:rsidR="00934164" w:rsidRPr="00D6637F" w:rsidRDefault="00934164" w:rsidP="009D14A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53782" w:rsidRPr="00D6637F" w14:paraId="4A59A000" w14:textId="77777777" w:rsidTr="00985CB1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5B9A5271" w14:textId="7A51F095" w:rsidR="00D53782" w:rsidRPr="00D6637F" w:rsidRDefault="00D53782" w:rsidP="00985CB1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STRUCTURAL</w:t>
            </w:r>
          </w:p>
        </w:tc>
      </w:tr>
      <w:tr w:rsidR="00CB5D96" w:rsidRPr="00D6637F" w14:paraId="38AD7169" w14:textId="77777777" w:rsidTr="00CB5D96">
        <w:trPr>
          <w:trHeight w:val="980"/>
        </w:trPr>
        <w:tc>
          <w:tcPr>
            <w:tcW w:w="439" w:type="dxa"/>
            <w:vMerge w:val="restart"/>
            <w:vAlign w:val="center"/>
          </w:tcPr>
          <w:p w14:paraId="6148CE6D" w14:textId="56DADF53" w:rsidR="00CB5D96" w:rsidRPr="00D6637F" w:rsidRDefault="00CB5D96" w:rsidP="00011F6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841" w:type="dxa"/>
            <w:vMerge w:val="restart"/>
          </w:tcPr>
          <w:p w14:paraId="412410D3" w14:textId="0127D512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Rostra and platforms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7025C211" w14:textId="77777777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Falls from height </w:t>
            </w:r>
          </w:p>
          <w:p w14:paraId="1FA657B4" w14:textId="7392FEA9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</w:tc>
        <w:tc>
          <w:tcPr>
            <w:tcW w:w="851" w:type="dxa"/>
            <w:vMerge w:val="restart"/>
            <w:vAlign w:val="center"/>
          </w:tcPr>
          <w:p w14:paraId="4B7F6131" w14:textId="2FE449E4" w:rsidR="00CB5D96" w:rsidRPr="00D6637F" w:rsidRDefault="00992FC0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70C0759B" w14:textId="281BAA05" w:rsidR="00CB5D96" w:rsidRPr="00D6637F" w:rsidRDefault="00CB5D96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D0B006" w14:textId="77777777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078282B" w14:textId="4B1E2079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Safety barriers/handrails fixed to all structures over 800mm and where required. </w:t>
            </w:r>
          </w:p>
          <w:p w14:paraId="6CA9B32A" w14:textId="33779B9A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Rostra structures of heights above 800 to have rope and bollards or similar installed when not actively part of rehearsals. </w:t>
            </w:r>
          </w:p>
          <w:p w14:paraId="454B3F47" w14:textId="77777777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Rostra and platform edges highlighted.</w:t>
            </w:r>
          </w:p>
          <w:p w14:paraId="72C76BB8" w14:textId="77777777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Adequate steps / ramps or other level change structures employed where necessary </w:t>
            </w:r>
          </w:p>
          <w:p w14:paraId="677C6562" w14:textId="77777777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Practice access before adopted into full speed rehearsals</w:t>
            </w:r>
          </w:p>
          <w:p w14:paraId="226CAF3A" w14:textId="2A4A3E0A" w:rsidR="00CB5D96" w:rsidRPr="00D6637F" w:rsidRDefault="00CB5D96" w:rsidP="00B20EC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Stage Managers or other responsible group member supervising all rehearsals to ensure compliance.</w:t>
            </w:r>
          </w:p>
        </w:tc>
        <w:tc>
          <w:tcPr>
            <w:tcW w:w="1340" w:type="dxa"/>
            <w:vMerge w:val="restart"/>
            <w:vAlign w:val="center"/>
          </w:tcPr>
          <w:p w14:paraId="3E8AF78C" w14:textId="6F7CF6F9" w:rsidR="00CB5D96" w:rsidRPr="00D6637F" w:rsidRDefault="00CB5D96" w:rsidP="00011F6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4478787" w14:textId="0D7ADBE5" w:rsidR="00CB5D96" w:rsidRPr="00D6637F" w:rsidRDefault="00CB5D96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772745CB" w14:textId="3064B9A1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CB5D96" w:rsidRPr="00D6637F" w14:paraId="3AF24348" w14:textId="77777777" w:rsidTr="00C2499F">
        <w:trPr>
          <w:trHeight w:val="1371"/>
        </w:trPr>
        <w:tc>
          <w:tcPr>
            <w:tcW w:w="439" w:type="dxa"/>
            <w:vMerge/>
            <w:vAlign w:val="center"/>
          </w:tcPr>
          <w:p w14:paraId="59E784E5" w14:textId="77777777" w:rsidR="00CB5D96" w:rsidRPr="00D6637F" w:rsidRDefault="00CB5D96" w:rsidP="00011F6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1E227A6" w14:textId="77777777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C17D8B4" w14:textId="77777777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9E16395" w14:textId="77777777" w:rsidR="00CB5D96" w:rsidRPr="00D6637F" w:rsidRDefault="00CB5D96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6B61E14" w14:textId="77777777" w:rsidR="00CB5D96" w:rsidRPr="00D6637F" w:rsidRDefault="00CB5D96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0A08177" w14:textId="77777777" w:rsidR="00CB5D96" w:rsidRPr="00D6637F" w:rsidRDefault="00CB5D96" w:rsidP="00CB5D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63AC9BA9" w14:textId="77777777" w:rsidR="00CB5D96" w:rsidRPr="00D6637F" w:rsidRDefault="00CB5D96" w:rsidP="00B20EC8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FDC9DA6" w14:textId="77777777" w:rsidR="00CB5D96" w:rsidRPr="00D6637F" w:rsidRDefault="00CB5D96" w:rsidP="00011F6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D98E1C9" w14:textId="77777777" w:rsidR="00CB5D96" w:rsidRPr="00D6637F" w:rsidRDefault="00CB5D96" w:rsidP="00011F6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D1ADF37" w14:textId="77777777" w:rsidR="00CB5D96" w:rsidRPr="00D6637F" w:rsidRDefault="00CB5D96" w:rsidP="00011F6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3C4496" w:rsidRPr="00D6637F" w14:paraId="24FBFFFA" w14:textId="77777777" w:rsidTr="003C4496">
        <w:trPr>
          <w:trHeight w:val="2007"/>
        </w:trPr>
        <w:tc>
          <w:tcPr>
            <w:tcW w:w="439" w:type="dxa"/>
            <w:vMerge w:val="restart"/>
            <w:vAlign w:val="center"/>
          </w:tcPr>
          <w:p w14:paraId="2BECDF13" w14:textId="602A019F" w:rsidR="003C4496" w:rsidRPr="00D6637F" w:rsidRDefault="003C4496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841" w:type="dxa"/>
            <w:vMerge w:val="restart"/>
          </w:tcPr>
          <w:p w14:paraId="3936B990" w14:textId="2BC1D6C2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Furniture and other large props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4658AD03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Falls from height </w:t>
            </w:r>
          </w:p>
          <w:p w14:paraId="52F23271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Collapse or tip over of item</w:t>
            </w:r>
          </w:p>
          <w:p w14:paraId="0379A51B" w14:textId="3085F789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</w:tc>
        <w:tc>
          <w:tcPr>
            <w:tcW w:w="851" w:type="dxa"/>
            <w:vMerge w:val="restart"/>
            <w:vAlign w:val="center"/>
          </w:tcPr>
          <w:p w14:paraId="6CBF9D7A" w14:textId="63F38133" w:rsidR="003C4496" w:rsidRPr="00D6637F" w:rsidRDefault="00992FC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E0932A8" w14:textId="0854F49D" w:rsidR="003C4496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2299C6AA" w14:textId="546E1F5E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A64E860" w14:textId="031DA042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Furniture and large props should only be used for the purpose they were designed</w:t>
            </w:r>
          </w:p>
          <w:p w14:paraId="0C33A1CA" w14:textId="77777777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If variation to designed use is intended, then a full assessment of the structural capacity of the item must be undertaken:</w:t>
            </w:r>
          </w:p>
          <w:p w14:paraId="33D2800D" w14:textId="77777777" w:rsidR="003C4496" w:rsidRPr="00D6637F" w:rsidRDefault="003C4496" w:rsidP="00255C96">
            <w:pPr>
              <w:pStyle w:val="tableheadinglevel2"/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proofErr w:type="spellStart"/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ie</w:t>
            </w:r>
            <w:proofErr w:type="spellEnd"/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standing on a table or chair</w:t>
            </w:r>
          </w:p>
          <w:p w14:paraId="2D873902" w14:textId="77777777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Items must be reinforced to suit intended use when necessary. Advice can be sourced from UHT staff.</w:t>
            </w:r>
          </w:p>
          <w:p w14:paraId="37A2C3BD" w14:textId="77777777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Adequate steps / ramps or other level change structures employed where necessary </w:t>
            </w:r>
          </w:p>
          <w:p w14:paraId="7A3C0478" w14:textId="77777777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Practice access before adopted into full speed rehearsals</w:t>
            </w:r>
          </w:p>
          <w:p w14:paraId="6B84757D" w14:textId="77777777" w:rsidR="003C4496" w:rsidRPr="00D6637F" w:rsidRDefault="003C4496" w:rsidP="00255C96">
            <w:pPr>
              <w:spacing w:before="60"/>
              <w:ind w:left="41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Stability of bookcases and cupboards when freestanding must be assessed before use in rehearsals. Especially if action requires use of doors or loading / unloading of shelves etc.</w:t>
            </w:r>
          </w:p>
          <w:p w14:paraId="539C2D07" w14:textId="77777777" w:rsidR="003C4496" w:rsidRPr="00D6637F" w:rsidRDefault="003C4496" w:rsidP="00255C96">
            <w:pPr>
              <w:spacing w:before="60"/>
              <w:ind w:left="41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Stage Managers or other responsible group member supervising all rehearsals to ensure compliance.</w:t>
            </w:r>
          </w:p>
          <w:p w14:paraId="11E908B6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33FFF201" w14:textId="5CB434A8" w:rsidR="003C4496" w:rsidRPr="00D6637F" w:rsidRDefault="00A80E90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CF3D991" w14:textId="3D5287E7" w:rsidR="003C4496" w:rsidRPr="00D6637F" w:rsidRDefault="003C4496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1EE7B46" w14:textId="2332303B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3C4496" w:rsidRPr="00D6637F" w14:paraId="21B0F391" w14:textId="77777777" w:rsidTr="00C2499F">
        <w:trPr>
          <w:trHeight w:val="2007"/>
        </w:trPr>
        <w:tc>
          <w:tcPr>
            <w:tcW w:w="439" w:type="dxa"/>
            <w:vMerge/>
            <w:vAlign w:val="center"/>
          </w:tcPr>
          <w:p w14:paraId="1C6C8553" w14:textId="77777777" w:rsidR="003C4496" w:rsidRPr="00D6637F" w:rsidRDefault="003C4496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A4371B6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86DFB34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4ADA8D" w14:textId="77777777" w:rsidR="003C4496" w:rsidRPr="00D6637F" w:rsidRDefault="003C4496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8AF12D6" w14:textId="77777777" w:rsidR="003C4496" w:rsidRPr="00D6637F" w:rsidRDefault="003C4496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FB64C04" w14:textId="77777777" w:rsidR="003C4496" w:rsidRPr="00D6637F" w:rsidRDefault="003C4496" w:rsidP="003C44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F727DC0" w14:textId="77777777" w:rsidR="003C4496" w:rsidRPr="00D6637F" w:rsidRDefault="003C4496" w:rsidP="00255C96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64EF8B5" w14:textId="77777777" w:rsidR="003C4496" w:rsidRPr="00D6637F" w:rsidRDefault="003C4496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EA7F5F2" w14:textId="77777777" w:rsidR="003C4496" w:rsidRPr="00D6637F" w:rsidRDefault="003C4496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2C93159D" w14:textId="77777777" w:rsidR="003C4496" w:rsidRPr="00D6637F" w:rsidRDefault="003C4496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A80E90" w:rsidRPr="00D6637F" w14:paraId="47341DB2" w14:textId="77777777" w:rsidTr="00A80E90">
        <w:trPr>
          <w:trHeight w:val="835"/>
        </w:trPr>
        <w:tc>
          <w:tcPr>
            <w:tcW w:w="439" w:type="dxa"/>
            <w:vMerge w:val="restart"/>
            <w:vAlign w:val="center"/>
          </w:tcPr>
          <w:p w14:paraId="1F517FB2" w14:textId="2E85C8F8" w:rsidR="00A80E90" w:rsidRPr="00D6637F" w:rsidRDefault="00A80E90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1" w:type="dxa"/>
            <w:vMerge w:val="restart"/>
          </w:tcPr>
          <w:p w14:paraId="149CA4DC" w14:textId="506CDB03" w:rsidR="00A80E90" w:rsidRPr="00D6637F" w:rsidRDefault="00A80E90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Confined spaces within set pieces and large props etc</w:t>
            </w:r>
          </w:p>
        </w:tc>
        <w:tc>
          <w:tcPr>
            <w:tcW w:w="2122" w:type="dxa"/>
            <w:vMerge w:val="restart"/>
          </w:tcPr>
          <w:p w14:paraId="21E54F31" w14:textId="77777777" w:rsidR="00A80E90" w:rsidRPr="00D6637F" w:rsidRDefault="00A80E90" w:rsidP="002D5EB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586D538D" w14:textId="751BBD73" w:rsidR="00A80E90" w:rsidRPr="00D6637F" w:rsidRDefault="00A80E90" w:rsidP="002D5EB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Trauma  </w:t>
            </w:r>
          </w:p>
        </w:tc>
        <w:tc>
          <w:tcPr>
            <w:tcW w:w="851" w:type="dxa"/>
            <w:vMerge w:val="restart"/>
            <w:vAlign w:val="center"/>
          </w:tcPr>
          <w:p w14:paraId="752B3AEF" w14:textId="0FB06569" w:rsidR="00A80E90" w:rsidRPr="00D6637F" w:rsidRDefault="00992FC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431F0171" w14:textId="77777777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1680E68D" w14:textId="17872A2A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9081D7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6D6B69C" w14:textId="6CBB03DF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Conduct risk assessment of task prior to entry. </w:t>
            </w:r>
          </w:p>
          <w:p w14:paraId="262863E7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PPE to be worn if necessary </w:t>
            </w:r>
          </w:p>
          <w:p w14:paraId="768D57AD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Test for hazardous substances if applicable. </w:t>
            </w:r>
          </w:p>
          <w:p w14:paraId="276981FC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Stand by person while inside area. </w:t>
            </w:r>
          </w:p>
          <w:p w14:paraId="2CD77B02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Restrict amount of time in space. </w:t>
            </w:r>
          </w:p>
          <w:p w14:paraId="6A196F49" w14:textId="065603AB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CCF28F8" w14:textId="37694621" w:rsidR="00A80E90" w:rsidRPr="00D6637F" w:rsidRDefault="00A80E90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263B00C" w14:textId="22348D19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65A33D" w14:textId="5770F9A2" w:rsidR="00A80E90" w:rsidRPr="00D6637F" w:rsidRDefault="00A80E90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A80E90" w:rsidRPr="00D6637F" w14:paraId="33981BAF" w14:textId="77777777" w:rsidTr="00C2499F">
        <w:trPr>
          <w:trHeight w:val="835"/>
        </w:trPr>
        <w:tc>
          <w:tcPr>
            <w:tcW w:w="439" w:type="dxa"/>
            <w:vMerge/>
            <w:vAlign w:val="center"/>
          </w:tcPr>
          <w:p w14:paraId="2220EB99" w14:textId="77777777" w:rsidR="00A80E90" w:rsidRPr="00D6637F" w:rsidRDefault="00A80E90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63FB0B4C" w14:textId="77777777" w:rsidR="00A80E90" w:rsidRPr="00D6637F" w:rsidRDefault="00A80E90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0ED3DB9" w14:textId="77777777" w:rsidR="00A80E90" w:rsidRPr="00D6637F" w:rsidRDefault="00A80E90" w:rsidP="002D5EB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865B741" w14:textId="77777777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133F250" w14:textId="77777777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BD1EA74" w14:textId="77777777" w:rsidR="00A80E90" w:rsidRPr="00D6637F" w:rsidRDefault="00A80E90" w:rsidP="00A80E9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0E3954C" w14:textId="77777777" w:rsidR="00A80E90" w:rsidRPr="00D6637F" w:rsidRDefault="00A80E90" w:rsidP="00050FE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5E33ADD" w14:textId="77777777" w:rsidR="00A80E90" w:rsidRPr="00D6637F" w:rsidRDefault="00A80E90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955D0E0" w14:textId="77777777" w:rsidR="00A80E90" w:rsidRPr="00D6637F" w:rsidRDefault="00A80E9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C3B2219" w14:textId="77777777" w:rsidR="00A80E90" w:rsidRPr="00D6637F" w:rsidRDefault="00A80E90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0C0B4E" w:rsidRPr="00D6637F" w14:paraId="71748372" w14:textId="77777777" w:rsidTr="000C0B4E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6E23E0D0" w14:textId="0E10C884" w:rsidR="000C0B4E" w:rsidRPr="00D6637F" w:rsidRDefault="000C0B4E" w:rsidP="000C0B4E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eastAsia="Arial" w:hAnsiTheme="minorHAnsi" w:cstheme="minorHAnsi"/>
                <w:bCs/>
                <w:sz w:val="18"/>
              </w:rPr>
              <w:t>EMERGENCY MANAGEMENT</w:t>
            </w:r>
          </w:p>
        </w:tc>
      </w:tr>
      <w:tr w:rsidR="00E12934" w:rsidRPr="00D6637F" w14:paraId="43A575AF" w14:textId="77777777" w:rsidTr="00E12934">
        <w:trPr>
          <w:trHeight w:val="981"/>
        </w:trPr>
        <w:tc>
          <w:tcPr>
            <w:tcW w:w="439" w:type="dxa"/>
            <w:vMerge w:val="restart"/>
            <w:vAlign w:val="center"/>
          </w:tcPr>
          <w:p w14:paraId="631D9EC3" w14:textId="5447F9BB" w:rsidR="00E12934" w:rsidRPr="00D6637F" w:rsidRDefault="00E12934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841" w:type="dxa"/>
            <w:vMerge w:val="restart"/>
          </w:tcPr>
          <w:p w14:paraId="02607A55" w14:textId="544D9972" w:rsidR="00E12934" w:rsidRPr="00D6637F" w:rsidRDefault="00E12934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Emergency at any STG activity or event</w:t>
            </w:r>
          </w:p>
        </w:tc>
        <w:tc>
          <w:tcPr>
            <w:tcW w:w="2122" w:type="dxa"/>
            <w:vMerge w:val="restart"/>
          </w:tcPr>
          <w:p w14:paraId="4F796133" w14:textId="77777777" w:rsidR="00E12934" w:rsidRPr="00D6637F" w:rsidRDefault="00E12934" w:rsidP="0078404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4A41BA0A" w14:textId="7E92BA04" w:rsidR="00E12934" w:rsidRPr="00D6637F" w:rsidRDefault="00E12934" w:rsidP="0078404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publicity</w:t>
            </w:r>
          </w:p>
        </w:tc>
        <w:tc>
          <w:tcPr>
            <w:tcW w:w="851" w:type="dxa"/>
            <w:vMerge w:val="restart"/>
            <w:vAlign w:val="center"/>
          </w:tcPr>
          <w:p w14:paraId="568ADD16" w14:textId="7FD743EC" w:rsidR="00E12934" w:rsidRPr="00D6637F" w:rsidRDefault="00992FC0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D4 High</w:t>
            </w:r>
          </w:p>
        </w:tc>
        <w:tc>
          <w:tcPr>
            <w:tcW w:w="850" w:type="dxa"/>
            <w:vMerge w:val="restart"/>
            <w:vAlign w:val="center"/>
          </w:tcPr>
          <w:p w14:paraId="28508277" w14:textId="1E6391E2" w:rsidR="00E12934" w:rsidRPr="00D6637F" w:rsidRDefault="00B2360F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5F0C929" w14:textId="77777777" w:rsidR="00E12934" w:rsidRPr="00D6637F" w:rsidRDefault="00E12934" w:rsidP="000F4C88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363C20C4" w14:textId="797B3017" w:rsidR="00E12934" w:rsidRPr="00D6637F" w:rsidRDefault="00E12934" w:rsidP="000F4C8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Ensure specific Risk Assessments conducted before events or shows to reduce and mitigate the risks of emergencies </w:t>
            </w:r>
          </w:p>
          <w:p w14:paraId="3BC1C137" w14:textId="77777777" w:rsidR="00E12934" w:rsidRPr="00D6637F" w:rsidRDefault="00E12934" w:rsidP="000F4C8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Check surroundings, especially emergency exits, before beginning any activity </w:t>
            </w:r>
          </w:p>
          <w:p w14:paraId="131E35CC" w14:textId="77777777" w:rsidR="00E12934" w:rsidRPr="00D6637F" w:rsidRDefault="00E12934" w:rsidP="000F4C8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Ensure group members and participants know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address of location should emergency services need to be called.</w:t>
            </w:r>
          </w:p>
          <w:p w14:paraId="33A9D12B" w14:textId="0E27BB34" w:rsidR="00E12934" w:rsidRPr="00D6637F" w:rsidRDefault="00E12934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a plan for managing audience members is in place, including show stop procedures if relevant</w:t>
            </w:r>
          </w:p>
        </w:tc>
        <w:tc>
          <w:tcPr>
            <w:tcW w:w="1340" w:type="dxa"/>
            <w:vMerge w:val="restart"/>
            <w:vAlign w:val="center"/>
          </w:tcPr>
          <w:p w14:paraId="14CA3278" w14:textId="6CE05368" w:rsidR="00E12934" w:rsidRPr="00D6637F" w:rsidRDefault="00B2360F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BFEE2E3" w14:textId="5515CC4D" w:rsidR="00E12934" w:rsidRPr="00D6637F" w:rsidRDefault="00E12934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C52E844" w14:textId="2425B084" w:rsidR="00E12934" w:rsidRPr="00D6637F" w:rsidRDefault="00E12934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E12934" w:rsidRPr="00D6637F" w14:paraId="1F8A990D" w14:textId="77777777" w:rsidTr="00C2499F">
        <w:trPr>
          <w:trHeight w:val="980"/>
        </w:trPr>
        <w:tc>
          <w:tcPr>
            <w:tcW w:w="439" w:type="dxa"/>
            <w:vMerge/>
            <w:vAlign w:val="center"/>
          </w:tcPr>
          <w:p w14:paraId="46A673FC" w14:textId="77777777" w:rsidR="00E12934" w:rsidRPr="00D6637F" w:rsidRDefault="00E12934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7ABC7577" w14:textId="77777777" w:rsidR="00E12934" w:rsidRPr="00D6637F" w:rsidRDefault="00E12934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2AF35E27" w14:textId="77777777" w:rsidR="00E12934" w:rsidRPr="00D6637F" w:rsidRDefault="00E12934" w:rsidP="0078404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56FC4D3" w14:textId="77777777" w:rsidR="00E12934" w:rsidRPr="00D6637F" w:rsidRDefault="00E12934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3BDEB782" w14:textId="77777777" w:rsidR="00E12934" w:rsidRPr="00D6637F" w:rsidRDefault="00E12934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57DE0B2" w14:textId="77777777" w:rsidR="00763978" w:rsidRPr="00D6637F" w:rsidRDefault="00763978" w:rsidP="0076397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6A32BC6F" w14:textId="77777777" w:rsidR="00E12934" w:rsidRPr="00D6637F" w:rsidRDefault="00E12934" w:rsidP="000F4C8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3773CFBB" w14:textId="77777777" w:rsidR="00E12934" w:rsidRPr="00D6637F" w:rsidRDefault="00E12934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0F517DD" w14:textId="77777777" w:rsidR="00E12934" w:rsidRPr="00D6637F" w:rsidRDefault="00E12934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5A17ED0" w14:textId="77777777" w:rsidR="00E12934" w:rsidRPr="00D6637F" w:rsidRDefault="00E12934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F1658F" w:rsidRPr="00D6637F" w14:paraId="40B651DC" w14:textId="77777777" w:rsidTr="00F1658F">
        <w:trPr>
          <w:trHeight w:val="3263"/>
        </w:trPr>
        <w:tc>
          <w:tcPr>
            <w:tcW w:w="439" w:type="dxa"/>
            <w:vMerge w:val="restart"/>
            <w:vAlign w:val="center"/>
          </w:tcPr>
          <w:p w14:paraId="774DDC25" w14:textId="46552017" w:rsidR="00F1658F" w:rsidRPr="00D6637F" w:rsidRDefault="00F1658F" w:rsidP="00AA50E0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841" w:type="dxa"/>
            <w:vMerge w:val="restart"/>
          </w:tcPr>
          <w:p w14:paraId="01037267" w14:textId="7B09B830" w:rsidR="00F1658F" w:rsidRPr="00D6637F" w:rsidRDefault="00F1658F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Medical Emergency</w:t>
            </w:r>
          </w:p>
        </w:tc>
        <w:tc>
          <w:tcPr>
            <w:tcW w:w="2122" w:type="dxa"/>
            <w:vMerge w:val="restart"/>
          </w:tcPr>
          <w:p w14:paraId="069F2706" w14:textId="77777777" w:rsidR="00F1658F" w:rsidRPr="00D6637F" w:rsidRDefault="00F1658F" w:rsidP="005B37A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injuries to members and participants </w:t>
            </w:r>
          </w:p>
          <w:p w14:paraId="22A8B29A" w14:textId="77777777" w:rsidR="00F1658F" w:rsidRPr="00D6637F" w:rsidRDefault="00F1658F" w:rsidP="005B37A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Poor access for emergency vehicles  </w:t>
            </w:r>
          </w:p>
          <w:p w14:paraId="3CD871DF" w14:textId="77777777" w:rsidR="00F1658F" w:rsidRPr="00D6637F" w:rsidRDefault="00F1658F" w:rsidP="005B37A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Spread of contagion</w:t>
            </w:r>
          </w:p>
          <w:p w14:paraId="7C488FBD" w14:textId="77777777" w:rsidR="00F1658F" w:rsidRPr="00D6637F" w:rsidRDefault="00F1658F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BF39F4" w14:textId="50C0EA07" w:rsidR="00F1658F" w:rsidRPr="00D6637F" w:rsidRDefault="00894DF8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D4 High</w:t>
            </w:r>
          </w:p>
        </w:tc>
        <w:tc>
          <w:tcPr>
            <w:tcW w:w="850" w:type="dxa"/>
            <w:vMerge w:val="restart"/>
            <w:vAlign w:val="center"/>
          </w:tcPr>
          <w:p w14:paraId="711F010E" w14:textId="497C35A4" w:rsidR="00F1658F" w:rsidRPr="00D6637F" w:rsidRDefault="006B6075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1775B24F" w14:textId="77777777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32BEBA74" w14:textId="23BCA795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Keep register of group members emergency contact details</w:t>
            </w:r>
          </w:p>
          <w:p w14:paraId="5A03B64D" w14:textId="77777777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meeting and rehearsal venues have adequate first aid stations</w:t>
            </w:r>
          </w:p>
          <w:p w14:paraId="5B7590B9" w14:textId="77777777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first aid training for two or more group members</w:t>
            </w:r>
          </w:p>
          <w:p w14:paraId="483DE080" w14:textId="77777777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purchase and maintenance of STG first aid kit.</w:t>
            </w:r>
          </w:p>
          <w:p w14:paraId="08DA596F" w14:textId="77777777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ambulance or fire truck access when selecting and booking rehearsal venues.</w:t>
            </w:r>
          </w:p>
          <w:p w14:paraId="7352E451" w14:textId="404D2CEF" w:rsidR="00F1658F" w:rsidRPr="00D6637F" w:rsidRDefault="00F1658F" w:rsidP="00B170E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sz w:val="18"/>
              </w:rPr>
              <w:t>Add Covid suspected case procedure to group documentation</w:t>
            </w:r>
          </w:p>
          <w:p w14:paraId="09CD5C61" w14:textId="00B64BA5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All illness should be treated as a suspected Covid case regardless of symptoms. Any ill person should be immediately isolated from group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members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and everyone provided with appropriate PPE.</w:t>
            </w:r>
          </w:p>
          <w:p w14:paraId="2E74D387" w14:textId="77777777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Call the members emergency contact to come and collect them.</w:t>
            </w:r>
          </w:p>
          <w:p w14:paraId="52E3ADDF" w14:textId="77777777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Call emergency services on 000 if person is very ill.</w:t>
            </w:r>
          </w:p>
          <w:p w14:paraId="039216F6" w14:textId="77777777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Check that the isolated person has what they need.</w:t>
            </w:r>
          </w:p>
          <w:p w14:paraId="168791C5" w14:textId="78052C2D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Organise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 COVID test as soon as possible and report results to UHT and UMSU if person has been on campus.</w:t>
            </w:r>
          </w:p>
          <w:p w14:paraId="69EFE118" w14:textId="77777777" w:rsidR="00F1658F" w:rsidRPr="00D6637F" w:rsidRDefault="00F1658F" w:rsidP="00C30CB7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Once unwell individual has been picked up,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organise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for clean / wipe down of all surfaces in place they have been using alcohol wipes.</w:t>
            </w:r>
          </w:p>
          <w:p w14:paraId="191C6076" w14:textId="77777777" w:rsidR="00F1658F" w:rsidRPr="00D6637F" w:rsidRDefault="00F1658F" w:rsidP="00F1658F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Organise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additional cleaning to be conducted before space is used again.</w:t>
            </w:r>
          </w:p>
          <w:p w14:paraId="4D7877DC" w14:textId="5C77D4CD" w:rsidR="00A20CF6" w:rsidRPr="00D6637F" w:rsidRDefault="00A20CF6" w:rsidP="00F1658F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Persons exposed to illness should isolate</w:t>
            </w:r>
            <w:r w:rsidR="00902197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as per best practice </w:t>
            </w:r>
            <w:r w:rsidR="00450991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procedures</w:t>
            </w:r>
          </w:p>
        </w:tc>
        <w:tc>
          <w:tcPr>
            <w:tcW w:w="1340" w:type="dxa"/>
            <w:vMerge w:val="restart"/>
            <w:vAlign w:val="center"/>
          </w:tcPr>
          <w:p w14:paraId="219B23D7" w14:textId="3D22A979" w:rsidR="00F1658F" w:rsidRPr="00D6637F" w:rsidRDefault="006B6075" w:rsidP="00AA50E0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7BABEAE" w14:textId="404B861B" w:rsidR="00F1658F" w:rsidRPr="00D6637F" w:rsidRDefault="00F1658F" w:rsidP="00AA50E0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231EF4E" w14:textId="54F18AAC" w:rsidR="00F1658F" w:rsidRPr="00D6637F" w:rsidRDefault="00F1658F" w:rsidP="00AA50E0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F1658F" w:rsidRPr="006E0268" w14:paraId="3772F026" w14:textId="77777777" w:rsidTr="00C2499F">
        <w:trPr>
          <w:trHeight w:val="3263"/>
        </w:trPr>
        <w:tc>
          <w:tcPr>
            <w:tcW w:w="439" w:type="dxa"/>
            <w:vMerge/>
            <w:vAlign w:val="center"/>
          </w:tcPr>
          <w:p w14:paraId="764A2E19" w14:textId="77777777" w:rsidR="00F1658F" w:rsidRDefault="00F1658F" w:rsidP="00AA50E0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16D77669" w14:textId="77777777" w:rsidR="00F1658F" w:rsidRPr="005E6928" w:rsidRDefault="00F1658F" w:rsidP="00AA50E0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62E66166" w14:textId="77777777" w:rsidR="00F1658F" w:rsidRPr="005E6928" w:rsidRDefault="00F1658F" w:rsidP="005B37A1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337C4B" w14:textId="77777777" w:rsidR="00F1658F" w:rsidRDefault="00F1658F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13414D9" w14:textId="77777777" w:rsidR="00F1658F" w:rsidRDefault="00F1658F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610AD3D" w14:textId="4CC69E86" w:rsidR="00F1658F" w:rsidRDefault="00F1658F" w:rsidP="00B170E4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48D2BFEC" w14:textId="77777777" w:rsidR="00F1658F" w:rsidRPr="00D92157" w:rsidRDefault="00F1658F" w:rsidP="00AA50E0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58199481" w14:textId="77777777" w:rsidR="00F1658F" w:rsidRDefault="00F1658F" w:rsidP="00AA50E0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6862F58C" w14:textId="77777777" w:rsidR="00F1658F" w:rsidRDefault="00F1658F" w:rsidP="00AA50E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E1060D" w:rsidRPr="006E0268" w14:paraId="6BDCAC1D" w14:textId="77777777" w:rsidTr="00E1060D">
        <w:trPr>
          <w:trHeight w:val="1379"/>
        </w:trPr>
        <w:tc>
          <w:tcPr>
            <w:tcW w:w="439" w:type="dxa"/>
            <w:vMerge w:val="restart"/>
            <w:vAlign w:val="center"/>
          </w:tcPr>
          <w:p w14:paraId="5F3B8CB0" w14:textId="4E982F0C" w:rsidR="00E1060D" w:rsidRDefault="00E1060D" w:rsidP="00AA50E0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1" w:type="dxa"/>
            <w:vMerge w:val="restart"/>
          </w:tcPr>
          <w:p w14:paraId="0A912F2E" w14:textId="3CF86403" w:rsidR="00E1060D" w:rsidRDefault="00E1060D" w:rsidP="00AA50E0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5E6928">
              <w:rPr>
                <w:rFonts w:ascii="Calibri" w:hAnsi="Calibri"/>
                <w:color w:val="000000"/>
                <w:sz w:val="18"/>
              </w:rPr>
              <w:t xml:space="preserve">Weather </w:t>
            </w:r>
            <w:r>
              <w:rPr>
                <w:rFonts w:ascii="Calibri" w:hAnsi="Calibri"/>
                <w:color w:val="000000"/>
                <w:sz w:val="18"/>
              </w:rPr>
              <w:t xml:space="preserve">and </w:t>
            </w:r>
            <w:r w:rsidRPr="005E6928">
              <w:rPr>
                <w:rFonts w:ascii="Calibri" w:hAnsi="Calibri"/>
                <w:color w:val="000000"/>
                <w:sz w:val="18"/>
              </w:rPr>
              <w:t>temperature extremes</w:t>
            </w:r>
          </w:p>
        </w:tc>
        <w:tc>
          <w:tcPr>
            <w:tcW w:w="2122" w:type="dxa"/>
            <w:vMerge w:val="restart"/>
          </w:tcPr>
          <w:p w14:paraId="0888329A" w14:textId="77777777" w:rsidR="00E1060D" w:rsidRPr="005E6928" w:rsidRDefault="00E1060D" w:rsidP="00C76C33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Cold/heat induced illness </w:t>
            </w:r>
          </w:p>
          <w:p w14:paraId="7ECBB91F" w14:textId="6C09FB89" w:rsidR="00E1060D" w:rsidRPr="00E412C9" w:rsidRDefault="00E1060D" w:rsidP="00C76C33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Dehydration</w:t>
            </w:r>
          </w:p>
        </w:tc>
        <w:tc>
          <w:tcPr>
            <w:tcW w:w="851" w:type="dxa"/>
            <w:vMerge w:val="restart"/>
            <w:vAlign w:val="center"/>
          </w:tcPr>
          <w:p w14:paraId="6889CA0D" w14:textId="4E619134" w:rsidR="00E1060D" w:rsidRDefault="0024668C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4668C">
              <w:rPr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919553A" w14:textId="6A312C20" w:rsidR="00E1060D" w:rsidRDefault="00E1060D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3269BEC" w14:textId="77777777" w:rsidR="00E1060D" w:rsidRDefault="00E1060D" w:rsidP="00902CA0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790AD97F" w14:textId="5300721D" w:rsidR="00E1060D" w:rsidRPr="005E6928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Select meeting and rehearsal venues with heating and cooling capacities in mind.</w:t>
            </w:r>
          </w:p>
          <w:p w14:paraId="3046E32F" w14:textId="77777777" w:rsidR="00E1060D" w:rsidRPr="005E6928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Ensure suitable clothing brought and worn by all members and participants </w:t>
            </w: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2A865A44" w14:textId="77777777" w:rsidR="00E1060D" w:rsidRPr="005E6928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Sunscreen to be available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>when outside exposure occurs</w:t>
            </w:r>
          </w:p>
          <w:p w14:paraId="7F41B485" w14:textId="77777777" w:rsidR="00E1060D" w:rsidRPr="005E6928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Weather conditions to be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assessed before instigating activity</w:t>
            </w:r>
          </w:p>
          <w:p w14:paraId="16B76002" w14:textId="77777777" w:rsidR="00E1060D" w:rsidRPr="005E6928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Adequate water available for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>members and participants</w:t>
            </w: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2BE75941" w14:textId="13EAF2CA" w:rsidR="00E1060D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Excessive heat (over 35° Celsius) may lead to reduction or cancellation of some activities</w:t>
            </w:r>
          </w:p>
        </w:tc>
        <w:tc>
          <w:tcPr>
            <w:tcW w:w="1340" w:type="dxa"/>
            <w:vMerge w:val="restart"/>
            <w:vAlign w:val="center"/>
          </w:tcPr>
          <w:p w14:paraId="6557DB84" w14:textId="7B76C6B3" w:rsidR="00E1060D" w:rsidRPr="00D92157" w:rsidRDefault="00E1060D" w:rsidP="00AA50E0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68D4D09" w14:textId="29C33601" w:rsidR="00E1060D" w:rsidRPr="005A2C85" w:rsidRDefault="00E1060D" w:rsidP="00AA50E0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D15CAA" w14:textId="317698A6" w:rsidR="00E1060D" w:rsidRPr="00016FC8" w:rsidRDefault="00E1060D" w:rsidP="00AA50E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E1060D" w:rsidRPr="006E0268" w14:paraId="1838BED5" w14:textId="77777777" w:rsidTr="00902CA0">
        <w:trPr>
          <w:trHeight w:val="1378"/>
        </w:trPr>
        <w:tc>
          <w:tcPr>
            <w:tcW w:w="439" w:type="dxa"/>
            <w:vMerge/>
            <w:vAlign w:val="center"/>
          </w:tcPr>
          <w:p w14:paraId="3ACFA78A" w14:textId="77777777" w:rsidR="00E1060D" w:rsidRDefault="00E1060D" w:rsidP="00AA50E0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4B5B354B" w14:textId="77777777" w:rsidR="00E1060D" w:rsidRPr="005E6928" w:rsidRDefault="00E1060D" w:rsidP="00AA50E0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05186820" w14:textId="77777777" w:rsidR="00E1060D" w:rsidRPr="005E6928" w:rsidRDefault="00E1060D" w:rsidP="00C76C33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45F39FE" w14:textId="77777777" w:rsidR="00E1060D" w:rsidRDefault="00E1060D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44078C0" w14:textId="77777777" w:rsidR="00E1060D" w:rsidRDefault="00E1060D" w:rsidP="00AA50E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B38A154" w14:textId="77777777" w:rsidR="00E1060D" w:rsidRDefault="00E1060D" w:rsidP="00E1060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58652F6C" w14:textId="77777777" w:rsidR="00E1060D" w:rsidRDefault="00E1060D" w:rsidP="00902CA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3CD91BA0" w14:textId="77777777" w:rsidR="00E1060D" w:rsidRDefault="00E1060D" w:rsidP="00AA50E0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0059759" w14:textId="77777777" w:rsidR="00E1060D" w:rsidRDefault="00E1060D" w:rsidP="00AA50E0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218C2373" w14:textId="77777777" w:rsidR="00E1060D" w:rsidRDefault="00E1060D" w:rsidP="00AA50E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902CA0" w:rsidRPr="006E0268" w14:paraId="32560FA7" w14:textId="77777777" w:rsidTr="00902CA0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3DEFC49A" w14:textId="65F98621" w:rsidR="00902CA0" w:rsidRPr="00902CA0" w:rsidRDefault="00902CA0" w:rsidP="00902CA0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902CA0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FINANCIAL AND REPUTATIONAL</w:t>
            </w:r>
          </w:p>
        </w:tc>
      </w:tr>
      <w:tr w:rsidR="00747CEB" w:rsidRPr="006E0268" w14:paraId="5E788E2F" w14:textId="77777777" w:rsidTr="00747CEB">
        <w:trPr>
          <w:trHeight w:val="613"/>
        </w:trPr>
        <w:tc>
          <w:tcPr>
            <w:tcW w:w="439" w:type="dxa"/>
            <w:vMerge w:val="restart"/>
            <w:vAlign w:val="center"/>
          </w:tcPr>
          <w:p w14:paraId="5063A193" w14:textId="70C1ADF9" w:rsidR="00747CEB" w:rsidRDefault="00747CEB" w:rsidP="00ED1F08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1841" w:type="dxa"/>
            <w:vMerge w:val="restart"/>
          </w:tcPr>
          <w:p w14:paraId="193A5208" w14:textId="6173CD72" w:rsidR="00747CEB" w:rsidRDefault="00747CEB" w:rsidP="00ED1F08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Public liability</w:t>
            </w:r>
            <w:r w:rsidRPr="00A014A4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6D69B746" w14:textId="329D8913" w:rsidR="00747CEB" w:rsidRPr="00E412C9" w:rsidRDefault="00747CEB" w:rsidP="00ED1F0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Payouts as a result of claims made against all concerned and involved </w:t>
            </w:r>
          </w:p>
        </w:tc>
        <w:tc>
          <w:tcPr>
            <w:tcW w:w="851" w:type="dxa"/>
            <w:vMerge w:val="restart"/>
            <w:vAlign w:val="center"/>
          </w:tcPr>
          <w:p w14:paraId="0BA8E561" w14:textId="1278E1DC" w:rsidR="00747CEB" w:rsidRDefault="0024668C" w:rsidP="00ED1F08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3A24DB">
              <w:rPr>
                <w:b/>
                <w:bCs/>
                <w:color w:val="000000" w:themeColor="text1"/>
                <w:sz w:val="18"/>
                <w:szCs w:val="18"/>
              </w:rPr>
              <w:t>E4 Medium</w:t>
            </w:r>
          </w:p>
        </w:tc>
        <w:tc>
          <w:tcPr>
            <w:tcW w:w="850" w:type="dxa"/>
            <w:vMerge w:val="restart"/>
            <w:vAlign w:val="center"/>
          </w:tcPr>
          <w:p w14:paraId="697471E8" w14:textId="26DC4220" w:rsidR="00747CEB" w:rsidRDefault="00747CEB" w:rsidP="00ED1F08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36DC9413" w14:textId="77777777" w:rsidR="00747CEB" w:rsidRDefault="00747CEB" w:rsidP="00FC3E48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45E864A9" w14:textId="4B452656" w:rsidR="00747CEB" w:rsidRPr="00BF070E" w:rsidRDefault="00747CEB" w:rsidP="00FC3E4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All external stakeholders and contractors to have acceptable levels of effective public liability insurance in place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and Certificates of Currency held </w:t>
            </w:r>
            <w:proofErr w:type="gramStart"/>
            <w:r>
              <w:rPr>
                <w:rFonts w:ascii="Calibri" w:hAnsi="Calibri"/>
                <w:b w:val="0"/>
                <w:color w:val="000000"/>
                <w:sz w:val="18"/>
              </w:rPr>
              <w:t>on</w:t>
            </w:r>
            <w:proofErr w:type="gramEnd"/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file by STG</w:t>
            </w:r>
          </w:p>
          <w:p w14:paraId="3342CFE9" w14:textId="050CAC92" w:rsidR="00747CEB" w:rsidRDefault="00747CEB" w:rsidP="00FC3E4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Insurance provider to be approved by Australian Prudential Regulation Authority (APRA).</w:t>
            </w:r>
          </w:p>
        </w:tc>
        <w:tc>
          <w:tcPr>
            <w:tcW w:w="1340" w:type="dxa"/>
            <w:vMerge w:val="restart"/>
            <w:vAlign w:val="center"/>
          </w:tcPr>
          <w:p w14:paraId="252EF670" w14:textId="6AE18037" w:rsidR="00747CEB" w:rsidRPr="00D92157" w:rsidRDefault="00747CEB" w:rsidP="00ED1F08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5B0E388" w14:textId="40FB8BB2" w:rsidR="00747CEB" w:rsidRPr="005A2C85" w:rsidRDefault="00747CEB" w:rsidP="00ED1F08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E159EC4" w14:textId="2DCAE94E" w:rsidR="00747CEB" w:rsidRPr="00016FC8" w:rsidRDefault="00747CEB" w:rsidP="00ED1F0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747CEB" w:rsidRPr="006E0268" w14:paraId="0DF7AF96" w14:textId="77777777" w:rsidTr="00747CEB">
        <w:trPr>
          <w:trHeight w:val="980"/>
        </w:trPr>
        <w:tc>
          <w:tcPr>
            <w:tcW w:w="439" w:type="dxa"/>
            <w:vMerge/>
            <w:vAlign w:val="center"/>
          </w:tcPr>
          <w:p w14:paraId="16908500" w14:textId="77777777" w:rsidR="00747CEB" w:rsidRDefault="00747CEB" w:rsidP="00ED1F08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414B151C" w14:textId="77777777" w:rsidR="00747CEB" w:rsidRPr="00BF070E" w:rsidRDefault="00747CEB" w:rsidP="00ED1F08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875B147" w14:textId="77777777" w:rsidR="00747CEB" w:rsidRPr="00BF070E" w:rsidRDefault="00747CEB" w:rsidP="00ED1F0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61EF664" w14:textId="77777777" w:rsidR="00747CEB" w:rsidRDefault="00747CEB" w:rsidP="00ED1F08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CDF2F12" w14:textId="77777777" w:rsidR="00747CEB" w:rsidRDefault="00747CEB" w:rsidP="00ED1F08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72966C8" w14:textId="77777777" w:rsidR="00747CEB" w:rsidRDefault="00747CEB" w:rsidP="00747CEB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191DB017" w14:textId="77777777" w:rsidR="00747CEB" w:rsidRPr="00BF070E" w:rsidRDefault="00747CEB" w:rsidP="00FC3E4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2F92139" w14:textId="77777777" w:rsidR="00747CEB" w:rsidRPr="00D92157" w:rsidRDefault="00747CEB" w:rsidP="00ED1F08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A7C4A65" w14:textId="77777777" w:rsidR="00747CEB" w:rsidRDefault="00747CEB" w:rsidP="00ED1F08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1D3ED17F" w14:textId="77777777" w:rsidR="00747CEB" w:rsidRDefault="00747CEB" w:rsidP="00ED1F08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F4088C" w:rsidRPr="006E0268" w14:paraId="7E530D79" w14:textId="77777777" w:rsidTr="00F4088C">
        <w:trPr>
          <w:trHeight w:val="1287"/>
        </w:trPr>
        <w:tc>
          <w:tcPr>
            <w:tcW w:w="439" w:type="dxa"/>
            <w:vMerge w:val="restart"/>
            <w:vAlign w:val="center"/>
          </w:tcPr>
          <w:p w14:paraId="727ABCF7" w14:textId="096DC8DF" w:rsidR="00F4088C" w:rsidRDefault="00F4088C" w:rsidP="00EC1710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1841" w:type="dxa"/>
            <w:vMerge w:val="restart"/>
          </w:tcPr>
          <w:p w14:paraId="69B0388E" w14:textId="1FCF822B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Property and asset loss and damage</w:t>
            </w:r>
          </w:p>
        </w:tc>
        <w:tc>
          <w:tcPr>
            <w:tcW w:w="2122" w:type="dxa"/>
            <w:vMerge w:val="restart"/>
          </w:tcPr>
          <w:p w14:paraId="6EBBE4C8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Damaged property </w:t>
            </w:r>
          </w:p>
          <w:p w14:paraId="3944C49E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Bodily injury </w:t>
            </w:r>
          </w:p>
          <w:p w14:paraId="1E37B3E6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Negative publicity </w:t>
            </w:r>
          </w:p>
          <w:p w14:paraId="28767DEC" w14:textId="59FD3181" w:rsidR="00F4088C" w:rsidRPr="00E412C9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Unnecessary expense</w:t>
            </w:r>
          </w:p>
        </w:tc>
        <w:tc>
          <w:tcPr>
            <w:tcW w:w="851" w:type="dxa"/>
            <w:vMerge w:val="restart"/>
            <w:vAlign w:val="center"/>
          </w:tcPr>
          <w:p w14:paraId="64C99482" w14:textId="6A39F785" w:rsidR="00F4088C" w:rsidRDefault="007423E5" w:rsidP="00EC171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7423E5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7423E5">
              <w:rPr>
                <w:b/>
                <w:bCs/>
                <w:color w:val="000000" w:themeColor="text1"/>
                <w:sz w:val="18"/>
                <w:szCs w:val="18"/>
              </w:rPr>
              <w:t>Medium</w:t>
            </w:r>
          </w:p>
        </w:tc>
        <w:tc>
          <w:tcPr>
            <w:tcW w:w="850" w:type="dxa"/>
            <w:vMerge w:val="restart"/>
            <w:vAlign w:val="center"/>
          </w:tcPr>
          <w:p w14:paraId="24532DE6" w14:textId="7FCC1FF9" w:rsidR="00F4088C" w:rsidRDefault="00F4088C" w:rsidP="00EC171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BD62D9A" w14:textId="77777777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4A562060" w14:textId="06FEE650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Establish clear responsibly for security of rehearsal venues with venue providers.</w:t>
            </w:r>
          </w:p>
          <w:p w14:paraId="6524D19F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Establish who within group is responsible for security and care of group assets such as props, technical equipment etc. </w:t>
            </w:r>
          </w:p>
          <w:p w14:paraId="508ABD4B" w14:textId="7A19E7B2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Prevent use of group equipment or assets when under influence of alcohol and/or drugs</w:t>
            </w:r>
          </w:p>
          <w:p w14:paraId="5111A496" w14:textId="77777777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Temporary fencing or barricades around identified high risks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structures to prevent access outside of rehearsals or other group activities </w:t>
            </w:r>
          </w:p>
          <w:p w14:paraId="3C977679" w14:textId="77777777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Avoid bringing personal valuables to rehearsal/show venues when not required</w:t>
            </w:r>
          </w:p>
          <w:p w14:paraId="26148EE6" w14:textId="1A3F26A5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All STG members are responsible for monitoring who follows them through locked doors into venues</w:t>
            </w:r>
            <w:r w:rsidR="00F32DBD">
              <w:rPr>
                <w:rFonts w:ascii="Calibri" w:hAnsi="Calibri"/>
                <w:b w:val="0"/>
                <w:color w:val="000000"/>
                <w:sz w:val="18"/>
              </w:rPr>
              <w:t xml:space="preserve"> and ensuring members of the public are not provided undue access</w:t>
            </w:r>
          </w:p>
        </w:tc>
        <w:tc>
          <w:tcPr>
            <w:tcW w:w="1340" w:type="dxa"/>
            <w:vMerge w:val="restart"/>
            <w:vAlign w:val="center"/>
          </w:tcPr>
          <w:p w14:paraId="7DBAC5D3" w14:textId="6800BFD4" w:rsidR="00F4088C" w:rsidRPr="00D92157" w:rsidRDefault="00F4088C" w:rsidP="00EC1710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0144194E" w14:textId="0D2B0282" w:rsidR="00F4088C" w:rsidRPr="005A2C85" w:rsidRDefault="00F4088C" w:rsidP="00EC1710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C8B7D4F" w14:textId="5C65165F" w:rsidR="00F4088C" w:rsidRPr="00016FC8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F4088C" w:rsidRPr="006E0268" w14:paraId="627FE9B8" w14:textId="77777777" w:rsidTr="00C2499F">
        <w:trPr>
          <w:trHeight w:val="1287"/>
        </w:trPr>
        <w:tc>
          <w:tcPr>
            <w:tcW w:w="439" w:type="dxa"/>
            <w:vMerge/>
            <w:vAlign w:val="center"/>
          </w:tcPr>
          <w:p w14:paraId="23DB4B10" w14:textId="77777777" w:rsidR="00F4088C" w:rsidRDefault="00F4088C" w:rsidP="00EC1710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2EDB6015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101D31B" w14:textId="77777777" w:rsidR="00F4088C" w:rsidRPr="00BF070E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E0C859B" w14:textId="77777777" w:rsidR="00F4088C" w:rsidRDefault="00F4088C" w:rsidP="00EC171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316E5A22" w14:textId="77777777" w:rsidR="00F4088C" w:rsidRDefault="00F4088C" w:rsidP="00EC1710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2A06308" w14:textId="77777777" w:rsidR="00F4088C" w:rsidRDefault="00F4088C" w:rsidP="00F4088C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7184A77C" w14:textId="77777777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91A37C9" w14:textId="77777777" w:rsidR="00F4088C" w:rsidRDefault="00F4088C" w:rsidP="00EC1710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DDAD7AF" w14:textId="77777777" w:rsidR="00F4088C" w:rsidRDefault="00F4088C" w:rsidP="00EC1710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5F914138" w14:textId="77777777" w:rsidR="00F4088C" w:rsidRDefault="00F4088C" w:rsidP="00EC1710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BF6504" w:rsidRPr="006E0268" w14:paraId="742F5C7B" w14:textId="77777777" w:rsidTr="00BF6504">
        <w:trPr>
          <w:trHeight w:val="674"/>
        </w:trPr>
        <w:tc>
          <w:tcPr>
            <w:tcW w:w="439" w:type="dxa"/>
            <w:vMerge w:val="restart"/>
            <w:vAlign w:val="center"/>
          </w:tcPr>
          <w:p w14:paraId="0A794F60" w14:textId="011A6061" w:rsidR="00BF6504" w:rsidRDefault="00BF6504" w:rsidP="00600C9D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1841" w:type="dxa"/>
            <w:vMerge w:val="restart"/>
          </w:tcPr>
          <w:p w14:paraId="6AE6BDA9" w14:textId="45ECA5D0" w:rsidR="00BF6504" w:rsidRDefault="00BF6504" w:rsidP="00600C9D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Negative publicity due to crisis</w:t>
            </w:r>
            <w:r w:rsidRPr="00A014A4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3106E78B" w14:textId="22A1FC9F" w:rsidR="00BF6504" w:rsidRPr="00E412C9" w:rsidRDefault="00BF6504" w:rsidP="00600C9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Reputation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al damage to STG,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UHT, UMSU and University of Melbourne </w:t>
            </w:r>
          </w:p>
        </w:tc>
        <w:tc>
          <w:tcPr>
            <w:tcW w:w="851" w:type="dxa"/>
            <w:vMerge w:val="restart"/>
            <w:vAlign w:val="center"/>
          </w:tcPr>
          <w:p w14:paraId="70ED8FBE" w14:textId="488696CE" w:rsidR="00BF6504" w:rsidRDefault="00CA0C97" w:rsidP="00600C9D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A0C97">
              <w:rPr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64B05A77" w14:textId="078E7432" w:rsidR="00BF6504" w:rsidRDefault="00002D67" w:rsidP="00600C9D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437C0BDB" w14:textId="77777777" w:rsidR="00BF6504" w:rsidRDefault="00BF6504" w:rsidP="008A58A2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17D79C7F" w14:textId="64198E7C" w:rsidR="00BF6504" w:rsidRDefault="00BF6504" w:rsidP="008A58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Avoid any publicity or media activity in relation to any crisis without seeking advice from UHT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lastRenderedPageBreak/>
              <w:t>and UMSU.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459B697C" w14:textId="77777777" w:rsidR="00BF6504" w:rsidRPr="00BF070E" w:rsidRDefault="00BF6504" w:rsidP="008A58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Agree crisis management approach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between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all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stakeholders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before any action is taken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. </w:t>
            </w:r>
          </w:p>
          <w:p w14:paraId="5C8B7D8A" w14:textId="77777777" w:rsidR="00BF6504" w:rsidRDefault="00BF6504" w:rsidP="00600C9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E5C1011" w14:textId="49863CC9" w:rsidR="00BF6504" w:rsidRPr="00D92157" w:rsidRDefault="00422FD5" w:rsidP="00600C9D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CE13C75" w14:textId="460BFCB5" w:rsidR="00BF6504" w:rsidRPr="005A2C85" w:rsidRDefault="00BF6504" w:rsidP="00600C9D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7D93E14" w14:textId="2D182DD4" w:rsidR="00BF6504" w:rsidRPr="00016FC8" w:rsidRDefault="00BF6504" w:rsidP="00600C9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BF6504" w:rsidRPr="006E0268" w14:paraId="3FCE5E61" w14:textId="77777777" w:rsidTr="00C2499F">
        <w:trPr>
          <w:trHeight w:val="674"/>
        </w:trPr>
        <w:tc>
          <w:tcPr>
            <w:tcW w:w="439" w:type="dxa"/>
            <w:vMerge/>
            <w:vAlign w:val="center"/>
          </w:tcPr>
          <w:p w14:paraId="382DE411" w14:textId="77777777" w:rsidR="00BF6504" w:rsidRDefault="00BF6504" w:rsidP="00600C9D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539338BD" w14:textId="77777777" w:rsidR="00BF6504" w:rsidRPr="00BF070E" w:rsidRDefault="00BF6504" w:rsidP="00600C9D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1F49F53" w14:textId="77777777" w:rsidR="00BF6504" w:rsidRPr="00BF070E" w:rsidRDefault="00BF6504" w:rsidP="00600C9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09105E0" w14:textId="77777777" w:rsidR="00BF6504" w:rsidRDefault="00BF6504" w:rsidP="00600C9D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69B2A3B" w14:textId="77777777" w:rsidR="00BF6504" w:rsidRDefault="00BF6504" w:rsidP="00600C9D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7C88E11" w14:textId="77777777" w:rsidR="003B5CD9" w:rsidRDefault="003B5CD9" w:rsidP="003B5CD9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4FEA5546" w14:textId="77777777" w:rsidR="00BF6504" w:rsidRDefault="00BF6504" w:rsidP="008A58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  <w:p w14:paraId="49AFFAB1" w14:textId="33FEC578" w:rsidR="003B5CD9" w:rsidRDefault="003B5CD9" w:rsidP="008A58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F31294B" w14:textId="77777777" w:rsidR="00BF6504" w:rsidRPr="00D92157" w:rsidRDefault="00BF6504" w:rsidP="00600C9D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C0A3003" w14:textId="77777777" w:rsidR="00BF6504" w:rsidRDefault="00BF6504" w:rsidP="00600C9D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4DE0B00A" w14:textId="77777777" w:rsidR="00BF6504" w:rsidRDefault="00BF6504" w:rsidP="00600C9D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</w:tbl>
    <w:p w14:paraId="3E37968C" w14:textId="77777777" w:rsidR="004929A3" w:rsidRPr="002F01CE" w:rsidRDefault="004929A3" w:rsidP="004929A3">
      <w:pPr>
        <w:ind w:left="0"/>
        <w:rPr>
          <w:color w:val="000000" w:themeColor="text1"/>
          <w:sz w:val="20"/>
          <w:szCs w:val="20"/>
        </w:rPr>
      </w:pPr>
    </w:p>
    <w:sectPr w:rsidR="004929A3" w:rsidRPr="002F01CE" w:rsidSect="00731935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734F" w14:textId="77777777" w:rsidR="00355C72" w:rsidRDefault="00355C72" w:rsidP="00355C72">
      <w:r>
        <w:separator/>
      </w:r>
    </w:p>
  </w:endnote>
  <w:endnote w:type="continuationSeparator" w:id="0">
    <w:p w14:paraId="202A239A" w14:textId="77777777" w:rsidR="00355C72" w:rsidRDefault="00355C72" w:rsidP="00355C72">
      <w:r>
        <w:continuationSeparator/>
      </w:r>
    </w:p>
  </w:endnote>
  <w:endnote w:type="continuationNotice" w:id="1">
    <w:p w14:paraId="455E2FAF" w14:textId="77777777" w:rsidR="00102B97" w:rsidRDefault="00102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6FDE" w14:textId="18F41642" w:rsidR="009D5418" w:rsidRPr="00D70360" w:rsidRDefault="009D5418" w:rsidP="009D5418">
    <w:pPr>
      <w:pStyle w:val="Footertoplineunderline"/>
    </w:pPr>
    <w:r w:rsidRPr="00D70360">
      <w:rPr>
        <w:rStyle w:val="footerfieldlabelChar"/>
        <w:color w:val="404040"/>
      </w:rPr>
      <w:t>safety.unimelb.edu.au</w:t>
    </w:r>
    <w:r w:rsidRPr="00D70360">
      <w:rPr>
        <w:rStyle w:val="footerdocheaderChar"/>
      </w:rPr>
      <w:t xml:space="preserve"> </w:t>
    </w:r>
    <w:r w:rsidRPr="00D70360">
      <w:rPr>
        <w:rStyle w:val="footerdocheaderChar"/>
      </w:rPr>
      <w:tab/>
    </w:r>
    <w:proofErr w:type="gramStart"/>
    <w:r w:rsidR="008443AD">
      <w:rPr>
        <w:rStyle w:val="footerdocheaderChar"/>
      </w:rPr>
      <w:t>PRINCIPL</w:t>
    </w:r>
    <w:r w:rsidR="00FD0C0A">
      <w:rPr>
        <w:rStyle w:val="footerdocheaderChar"/>
      </w:rPr>
      <w:t>E</w:t>
    </w:r>
    <w:proofErr w:type="gramEnd"/>
    <w:r>
      <w:rPr>
        <w:rStyle w:val="footerdocheaderChar"/>
      </w:rPr>
      <w:t xml:space="preserve"> risk assessment</w:t>
    </w:r>
    <w:r w:rsidR="00930965">
      <w:rPr>
        <w:rStyle w:val="footerdocheaderChar"/>
      </w:rPr>
      <w:t>:</w:t>
    </w:r>
    <w:r>
      <w:rPr>
        <w:rStyle w:val="footerdocheaderChar"/>
      </w:rPr>
      <w:t xml:space="preserve"> for </w:t>
    </w:r>
    <w:r w:rsidR="00E92094">
      <w:rPr>
        <w:rStyle w:val="footerdocheaderChar"/>
      </w:rPr>
      <w:t xml:space="preserve">AFFILIATING </w:t>
    </w:r>
    <w:r>
      <w:rPr>
        <w:rStyle w:val="footerdocheaderChar"/>
      </w:rPr>
      <w:t>STUDENT THEATRE GROUPS</w:t>
    </w:r>
    <w:r w:rsidRPr="00D70360">
      <w:rPr>
        <w:rStyle w:val="footerdocheaderChar"/>
      </w:rPr>
      <w:t xml:space="preserve">    </w:t>
    </w:r>
    <w:r w:rsidRPr="00D70360">
      <w:rPr>
        <w:rStyle w:val="footerfieldlabelChar"/>
      </w:rPr>
      <w:fldChar w:fldCharType="begin"/>
    </w:r>
    <w:r w:rsidRPr="00D70360">
      <w:rPr>
        <w:rStyle w:val="footerfieldlabelChar"/>
      </w:rPr>
      <w:instrText xml:space="preserve"> PAGE </w:instrText>
    </w:r>
    <w:r w:rsidRPr="00D70360">
      <w:rPr>
        <w:rStyle w:val="footerfieldlabelChar"/>
      </w:rPr>
      <w:fldChar w:fldCharType="separate"/>
    </w:r>
    <w:r>
      <w:rPr>
        <w:rStyle w:val="footerfieldlabelChar"/>
      </w:rPr>
      <w:t>4</w:t>
    </w:r>
    <w:r w:rsidRPr="00D70360">
      <w:rPr>
        <w:rStyle w:val="footerfieldlabelChar"/>
      </w:rPr>
      <w:fldChar w:fldCharType="end"/>
    </w:r>
  </w:p>
  <w:p w14:paraId="187BB92E" w14:textId="62760163" w:rsidR="009D5418" w:rsidRPr="00D70360" w:rsidRDefault="009D5418" w:rsidP="00AF1FC3">
    <w:pPr>
      <w:pStyle w:val="footertext"/>
    </w:pPr>
    <w:r w:rsidRPr="00D70360">
      <w:rPr>
        <w:rStyle w:val="footerfieldlabelChar"/>
      </w:rPr>
      <w:t>Date</w:t>
    </w:r>
    <w:r>
      <w:rPr>
        <w:rStyle w:val="footerfieldlabelChar"/>
      </w:rPr>
      <w:t xml:space="preserve">: </w:t>
    </w:r>
    <w:r>
      <w:t>Nov 2022</w:t>
    </w:r>
    <w:r w:rsidRPr="00D70360">
      <w:t xml:space="preserve"> </w:t>
    </w:r>
    <w:r w:rsidRPr="00D70360">
      <w:rPr>
        <w:rStyle w:val="footerfieldlabelChar"/>
      </w:rPr>
      <w:t>Version</w:t>
    </w:r>
    <w:r>
      <w:t xml:space="preserve">: </w:t>
    </w:r>
    <w:r w:rsidR="00590CB8">
      <w:t>2</w:t>
    </w:r>
    <w:r>
      <w:t>.0</w:t>
    </w:r>
    <w:r w:rsidRPr="00D70360">
      <w:t xml:space="preserve"> </w:t>
    </w:r>
    <w:r w:rsidRPr="00D70360">
      <w:rPr>
        <w:rStyle w:val="footerfieldlabelChar"/>
      </w:rPr>
      <w:t>Authorised by</w:t>
    </w:r>
    <w:r w:rsidRPr="00D70360">
      <w:t xml:space="preserve">: </w:t>
    </w:r>
    <w:r>
      <w:t xml:space="preserve">Union House Theatre Production Coordinator  </w:t>
    </w:r>
    <w:r w:rsidRPr="00D70360">
      <w:t xml:space="preserve"> </w:t>
    </w:r>
    <w:r w:rsidRPr="00D70360">
      <w:rPr>
        <w:rStyle w:val="footerfieldlabelChar"/>
      </w:rPr>
      <w:t>Next Review</w:t>
    </w:r>
    <w:r w:rsidRPr="00D70360">
      <w:t xml:space="preserve">: </w:t>
    </w:r>
    <w:r w:rsidR="00AF1FC3">
      <w:t>Nov</w:t>
    </w:r>
    <w:r>
      <w:t xml:space="preserve"> 2023</w:t>
    </w:r>
  </w:p>
  <w:p w14:paraId="6020ACE1" w14:textId="67BFCBFC" w:rsidR="00675489" w:rsidRPr="009D5418" w:rsidRDefault="00675489" w:rsidP="009D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2E9D" w14:textId="77777777" w:rsidR="00355C72" w:rsidRDefault="00355C72" w:rsidP="00355C72">
      <w:r>
        <w:separator/>
      </w:r>
    </w:p>
  </w:footnote>
  <w:footnote w:type="continuationSeparator" w:id="0">
    <w:p w14:paraId="0D6BADC8" w14:textId="77777777" w:rsidR="00355C72" w:rsidRDefault="00355C72" w:rsidP="00355C72">
      <w:r>
        <w:continuationSeparator/>
      </w:r>
    </w:p>
  </w:footnote>
  <w:footnote w:type="continuationNotice" w:id="1">
    <w:p w14:paraId="6A445C2F" w14:textId="77777777" w:rsidR="00102B97" w:rsidRDefault="00102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22E"/>
    <w:multiLevelType w:val="hybridMultilevel"/>
    <w:tmpl w:val="37F63822"/>
    <w:lvl w:ilvl="0" w:tplc="C8807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ED3"/>
    <w:multiLevelType w:val="hybridMultilevel"/>
    <w:tmpl w:val="BF62B39E"/>
    <w:lvl w:ilvl="0" w:tplc="699E68F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D4D54C">
      <w:start w:val="1"/>
      <w:numFmt w:val="bullet"/>
      <w:lvlText w:val="o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2CF3B4">
      <w:start w:val="1"/>
      <w:numFmt w:val="bullet"/>
      <w:lvlText w:val="▪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046B60">
      <w:start w:val="1"/>
      <w:numFmt w:val="bullet"/>
      <w:lvlText w:val="•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8D3C2">
      <w:start w:val="1"/>
      <w:numFmt w:val="bullet"/>
      <w:lvlText w:val="o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6686A">
      <w:start w:val="1"/>
      <w:numFmt w:val="bullet"/>
      <w:lvlText w:val="▪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A87D5E">
      <w:start w:val="1"/>
      <w:numFmt w:val="bullet"/>
      <w:lvlText w:val="•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D41870">
      <w:start w:val="1"/>
      <w:numFmt w:val="bullet"/>
      <w:lvlText w:val="o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07388">
      <w:start w:val="1"/>
      <w:numFmt w:val="bullet"/>
      <w:lvlText w:val="▪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7636F"/>
    <w:multiLevelType w:val="hybridMultilevel"/>
    <w:tmpl w:val="DE2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867"/>
    <w:multiLevelType w:val="hybridMultilevel"/>
    <w:tmpl w:val="22B0295E"/>
    <w:lvl w:ilvl="0" w:tplc="8B8AC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1A6E"/>
    <w:multiLevelType w:val="hybridMultilevel"/>
    <w:tmpl w:val="58760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52488"/>
    <w:multiLevelType w:val="hybridMultilevel"/>
    <w:tmpl w:val="3BE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772">
    <w:abstractNumId w:val="3"/>
  </w:num>
  <w:num w:numId="2" w16cid:durableId="1175803977">
    <w:abstractNumId w:val="4"/>
  </w:num>
  <w:num w:numId="3" w16cid:durableId="1384333845">
    <w:abstractNumId w:val="2"/>
  </w:num>
  <w:num w:numId="4" w16cid:durableId="976646982">
    <w:abstractNumId w:val="1"/>
  </w:num>
  <w:num w:numId="5" w16cid:durableId="1809087506">
    <w:abstractNumId w:val="0"/>
  </w:num>
  <w:num w:numId="6" w16cid:durableId="1017584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35"/>
    <w:rsid w:val="00002D67"/>
    <w:rsid w:val="00011F60"/>
    <w:rsid w:val="00011FE1"/>
    <w:rsid w:val="00021B12"/>
    <w:rsid w:val="0002320C"/>
    <w:rsid w:val="00023E80"/>
    <w:rsid w:val="00027282"/>
    <w:rsid w:val="00034BDD"/>
    <w:rsid w:val="000354B4"/>
    <w:rsid w:val="0003691E"/>
    <w:rsid w:val="00047C8C"/>
    <w:rsid w:val="00050FE2"/>
    <w:rsid w:val="0005114A"/>
    <w:rsid w:val="00054E7B"/>
    <w:rsid w:val="00057F96"/>
    <w:rsid w:val="00060EE8"/>
    <w:rsid w:val="000626AC"/>
    <w:rsid w:val="00063B63"/>
    <w:rsid w:val="000647C9"/>
    <w:rsid w:val="000679F6"/>
    <w:rsid w:val="000740E0"/>
    <w:rsid w:val="00074506"/>
    <w:rsid w:val="00077EE6"/>
    <w:rsid w:val="0008030A"/>
    <w:rsid w:val="00080F8E"/>
    <w:rsid w:val="000821DB"/>
    <w:rsid w:val="00082E0A"/>
    <w:rsid w:val="00092B71"/>
    <w:rsid w:val="00093865"/>
    <w:rsid w:val="00094C10"/>
    <w:rsid w:val="00097B05"/>
    <w:rsid w:val="000A3735"/>
    <w:rsid w:val="000A3B83"/>
    <w:rsid w:val="000B121F"/>
    <w:rsid w:val="000B4ECB"/>
    <w:rsid w:val="000C0B4E"/>
    <w:rsid w:val="000C290F"/>
    <w:rsid w:val="000C41C9"/>
    <w:rsid w:val="000C4DC3"/>
    <w:rsid w:val="000C552E"/>
    <w:rsid w:val="000C7270"/>
    <w:rsid w:val="000D4800"/>
    <w:rsid w:val="000D6F34"/>
    <w:rsid w:val="000D7C82"/>
    <w:rsid w:val="000E22F5"/>
    <w:rsid w:val="000E7CB2"/>
    <w:rsid w:val="000F3F91"/>
    <w:rsid w:val="000F4C88"/>
    <w:rsid w:val="000F5415"/>
    <w:rsid w:val="0010026D"/>
    <w:rsid w:val="00102030"/>
    <w:rsid w:val="00102B97"/>
    <w:rsid w:val="001047FF"/>
    <w:rsid w:val="0011059F"/>
    <w:rsid w:val="001119C2"/>
    <w:rsid w:val="00116096"/>
    <w:rsid w:val="00121F60"/>
    <w:rsid w:val="0012335A"/>
    <w:rsid w:val="00130875"/>
    <w:rsid w:val="0013170A"/>
    <w:rsid w:val="00131BFB"/>
    <w:rsid w:val="00132DF2"/>
    <w:rsid w:val="00132E3B"/>
    <w:rsid w:val="00134041"/>
    <w:rsid w:val="001352F3"/>
    <w:rsid w:val="0013715B"/>
    <w:rsid w:val="001411EF"/>
    <w:rsid w:val="0014241D"/>
    <w:rsid w:val="00146094"/>
    <w:rsid w:val="00153BF8"/>
    <w:rsid w:val="001609D6"/>
    <w:rsid w:val="00163F1D"/>
    <w:rsid w:val="00164F28"/>
    <w:rsid w:val="00173A69"/>
    <w:rsid w:val="00187782"/>
    <w:rsid w:val="00195C3D"/>
    <w:rsid w:val="001A1FFD"/>
    <w:rsid w:val="001C1AFE"/>
    <w:rsid w:val="001C1EEA"/>
    <w:rsid w:val="001C4365"/>
    <w:rsid w:val="001C649A"/>
    <w:rsid w:val="001C7045"/>
    <w:rsid w:val="001C7FC5"/>
    <w:rsid w:val="001D40D2"/>
    <w:rsid w:val="001D6327"/>
    <w:rsid w:val="001D713B"/>
    <w:rsid w:val="001D78F2"/>
    <w:rsid w:val="001F4063"/>
    <w:rsid w:val="001F6BDD"/>
    <w:rsid w:val="001F7CC6"/>
    <w:rsid w:val="00201BD2"/>
    <w:rsid w:val="00203C82"/>
    <w:rsid w:val="002044E9"/>
    <w:rsid w:val="002117C8"/>
    <w:rsid w:val="00212168"/>
    <w:rsid w:val="00213283"/>
    <w:rsid w:val="002141A8"/>
    <w:rsid w:val="00222468"/>
    <w:rsid w:val="00225B26"/>
    <w:rsid w:val="00230665"/>
    <w:rsid w:val="00231152"/>
    <w:rsid w:val="00233176"/>
    <w:rsid w:val="00233AAE"/>
    <w:rsid w:val="00240F2C"/>
    <w:rsid w:val="00243942"/>
    <w:rsid w:val="0024668C"/>
    <w:rsid w:val="002500EB"/>
    <w:rsid w:val="00254286"/>
    <w:rsid w:val="00255C96"/>
    <w:rsid w:val="0026339A"/>
    <w:rsid w:val="002633D0"/>
    <w:rsid w:val="002668D4"/>
    <w:rsid w:val="00271D65"/>
    <w:rsid w:val="00275CFA"/>
    <w:rsid w:val="00277A93"/>
    <w:rsid w:val="00280012"/>
    <w:rsid w:val="0028340B"/>
    <w:rsid w:val="002849EA"/>
    <w:rsid w:val="002854ED"/>
    <w:rsid w:val="00285E15"/>
    <w:rsid w:val="00290079"/>
    <w:rsid w:val="00292587"/>
    <w:rsid w:val="002929ED"/>
    <w:rsid w:val="00294EB6"/>
    <w:rsid w:val="00297040"/>
    <w:rsid w:val="002A06C8"/>
    <w:rsid w:val="002A13F8"/>
    <w:rsid w:val="002B0E40"/>
    <w:rsid w:val="002B63DF"/>
    <w:rsid w:val="002B6A97"/>
    <w:rsid w:val="002C564B"/>
    <w:rsid w:val="002D5EBC"/>
    <w:rsid w:val="002E2024"/>
    <w:rsid w:val="002E50E9"/>
    <w:rsid w:val="002F01CE"/>
    <w:rsid w:val="00300BF0"/>
    <w:rsid w:val="003032A4"/>
    <w:rsid w:val="0030459F"/>
    <w:rsid w:val="003047A3"/>
    <w:rsid w:val="00305313"/>
    <w:rsid w:val="00306092"/>
    <w:rsid w:val="00306E46"/>
    <w:rsid w:val="00307E3C"/>
    <w:rsid w:val="00310768"/>
    <w:rsid w:val="00320D81"/>
    <w:rsid w:val="00327CD4"/>
    <w:rsid w:val="00330ED3"/>
    <w:rsid w:val="003363A2"/>
    <w:rsid w:val="00341585"/>
    <w:rsid w:val="00343D70"/>
    <w:rsid w:val="00347075"/>
    <w:rsid w:val="00352899"/>
    <w:rsid w:val="00352C52"/>
    <w:rsid w:val="00355C72"/>
    <w:rsid w:val="00356E3E"/>
    <w:rsid w:val="003571AA"/>
    <w:rsid w:val="00364562"/>
    <w:rsid w:val="00364BEC"/>
    <w:rsid w:val="003660C0"/>
    <w:rsid w:val="00367F4D"/>
    <w:rsid w:val="00372D29"/>
    <w:rsid w:val="003737B2"/>
    <w:rsid w:val="003749A1"/>
    <w:rsid w:val="003801E9"/>
    <w:rsid w:val="00381CC2"/>
    <w:rsid w:val="00383541"/>
    <w:rsid w:val="00385033"/>
    <w:rsid w:val="00390E1D"/>
    <w:rsid w:val="00396D3C"/>
    <w:rsid w:val="003A0D62"/>
    <w:rsid w:val="003A24DB"/>
    <w:rsid w:val="003A4D2A"/>
    <w:rsid w:val="003A7356"/>
    <w:rsid w:val="003B0EFF"/>
    <w:rsid w:val="003B1CE2"/>
    <w:rsid w:val="003B5CD9"/>
    <w:rsid w:val="003C02CB"/>
    <w:rsid w:val="003C1CBC"/>
    <w:rsid w:val="003C4496"/>
    <w:rsid w:val="003C4D05"/>
    <w:rsid w:val="003D4BCB"/>
    <w:rsid w:val="003D4C4F"/>
    <w:rsid w:val="003D687F"/>
    <w:rsid w:val="003E1781"/>
    <w:rsid w:val="003E3FC2"/>
    <w:rsid w:val="003F384F"/>
    <w:rsid w:val="003F6396"/>
    <w:rsid w:val="004008CF"/>
    <w:rsid w:val="004055F6"/>
    <w:rsid w:val="00407D4C"/>
    <w:rsid w:val="004164B8"/>
    <w:rsid w:val="00416D1C"/>
    <w:rsid w:val="00422449"/>
    <w:rsid w:val="00422FD5"/>
    <w:rsid w:val="00425082"/>
    <w:rsid w:val="00432170"/>
    <w:rsid w:val="004373E8"/>
    <w:rsid w:val="00442E9B"/>
    <w:rsid w:val="0044558D"/>
    <w:rsid w:val="00445927"/>
    <w:rsid w:val="004463DE"/>
    <w:rsid w:val="00447D45"/>
    <w:rsid w:val="004500FD"/>
    <w:rsid w:val="00450991"/>
    <w:rsid w:val="0045154D"/>
    <w:rsid w:val="004539EB"/>
    <w:rsid w:val="00457D56"/>
    <w:rsid w:val="0046011C"/>
    <w:rsid w:val="004606DB"/>
    <w:rsid w:val="00460995"/>
    <w:rsid w:val="00460D7E"/>
    <w:rsid w:val="00463350"/>
    <w:rsid w:val="00465F8F"/>
    <w:rsid w:val="00467158"/>
    <w:rsid w:val="00473180"/>
    <w:rsid w:val="00474678"/>
    <w:rsid w:val="004772CD"/>
    <w:rsid w:val="0049002D"/>
    <w:rsid w:val="00490053"/>
    <w:rsid w:val="004929A3"/>
    <w:rsid w:val="0049541A"/>
    <w:rsid w:val="004A1136"/>
    <w:rsid w:val="004A4369"/>
    <w:rsid w:val="004B1383"/>
    <w:rsid w:val="004B1B52"/>
    <w:rsid w:val="004B76F3"/>
    <w:rsid w:val="004C3D69"/>
    <w:rsid w:val="004C4AF7"/>
    <w:rsid w:val="004C5BF9"/>
    <w:rsid w:val="004D2A16"/>
    <w:rsid w:val="004E0D64"/>
    <w:rsid w:val="004E1C0A"/>
    <w:rsid w:val="004E2656"/>
    <w:rsid w:val="004E52BE"/>
    <w:rsid w:val="004F606D"/>
    <w:rsid w:val="004F668F"/>
    <w:rsid w:val="005000C6"/>
    <w:rsid w:val="00504106"/>
    <w:rsid w:val="00507769"/>
    <w:rsid w:val="00516963"/>
    <w:rsid w:val="00517303"/>
    <w:rsid w:val="005210D1"/>
    <w:rsid w:val="00526F0F"/>
    <w:rsid w:val="00532836"/>
    <w:rsid w:val="0053738D"/>
    <w:rsid w:val="00547A45"/>
    <w:rsid w:val="0055085D"/>
    <w:rsid w:val="00551921"/>
    <w:rsid w:val="005520B6"/>
    <w:rsid w:val="00554314"/>
    <w:rsid w:val="00561A25"/>
    <w:rsid w:val="005629F0"/>
    <w:rsid w:val="00562C22"/>
    <w:rsid w:val="00563025"/>
    <w:rsid w:val="00564A45"/>
    <w:rsid w:val="00581BBA"/>
    <w:rsid w:val="005828E6"/>
    <w:rsid w:val="00585887"/>
    <w:rsid w:val="00590CB8"/>
    <w:rsid w:val="005913D8"/>
    <w:rsid w:val="00596A2C"/>
    <w:rsid w:val="005A1FD3"/>
    <w:rsid w:val="005A2C85"/>
    <w:rsid w:val="005A2DD9"/>
    <w:rsid w:val="005A5836"/>
    <w:rsid w:val="005A7E0E"/>
    <w:rsid w:val="005B37A1"/>
    <w:rsid w:val="005B4494"/>
    <w:rsid w:val="005B640A"/>
    <w:rsid w:val="005C156C"/>
    <w:rsid w:val="005D3383"/>
    <w:rsid w:val="005D54C7"/>
    <w:rsid w:val="005D54E3"/>
    <w:rsid w:val="005E0C0B"/>
    <w:rsid w:val="005E255D"/>
    <w:rsid w:val="005E4958"/>
    <w:rsid w:val="005E753B"/>
    <w:rsid w:val="005F3DCD"/>
    <w:rsid w:val="005F6A2A"/>
    <w:rsid w:val="006003D6"/>
    <w:rsid w:val="00600C9D"/>
    <w:rsid w:val="0060161F"/>
    <w:rsid w:val="00602435"/>
    <w:rsid w:val="006060C2"/>
    <w:rsid w:val="00607783"/>
    <w:rsid w:val="00611A7F"/>
    <w:rsid w:val="00624429"/>
    <w:rsid w:val="0062628E"/>
    <w:rsid w:val="00627FD7"/>
    <w:rsid w:val="006332BE"/>
    <w:rsid w:val="0063388D"/>
    <w:rsid w:val="00640626"/>
    <w:rsid w:val="006408EA"/>
    <w:rsid w:val="00643938"/>
    <w:rsid w:val="00646A12"/>
    <w:rsid w:val="00647666"/>
    <w:rsid w:val="0065252F"/>
    <w:rsid w:val="00656ABE"/>
    <w:rsid w:val="00657467"/>
    <w:rsid w:val="006648C4"/>
    <w:rsid w:val="006710AE"/>
    <w:rsid w:val="00671B6C"/>
    <w:rsid w:val="006736D4"/>
    <w:rsid w:val="006737DD"/>
    <w:rsid w:val="0067478B"/>
    <w:rsid w:val="00675489"/>
    <w:rsid w:val="006770BD"/>
    <w:rsid w:val="0069675B"/>
    <w:rsid w:val="006A0BDE"/>
    <w:rsid w:val="006A26FC"/>
    <w:rsid w:val="006B16A9"/>
    <w:rsid w:val="006B2204"/>
    <w:rsid w:val="006B2FDF"/>
    <w:rsid w:val="006B49B6"/>
    <w:rsid w:val="006B55F1"/>
    <w:rsid w:val="006B6075"/>
    <w:rsid w:val="006B71AD"/>
    <w:rsid w:val="006C174F"/>
    <w:rsid w:val="006C7543"/>
    <w:rsid w:val="006D1D5C"/>
    <w:rsid w:val="006D1E4E"/>
    <w:rsid w:val="006D21F5"/>
    <w:rsid w:val="006D62D6"/>
    <w:rsid w:val="006E0268"/>
    <w:rsid w:val="006E1F86"/>
    <w:rsid w:val="006E35A2"/>
    <w:rsid w:val="006E3BB8"/>
    <w:rsid w:val="006E4CA5"/>
    <w:rsid w:val="006E6C75"/>
    <w:rsid w:val="006F4CD8"/>
    <w:rsid w:val="007029D4"/>
    <w:rsid w:val="00703FE9"/>
    <w:rsid w:val="007108EA"/>
    <w:rsid w:val="00710975"/>
    <w:rsid w:val="0072596E"/>
    <w:rsid w:val="00727445"/>
    <w:rsid w:val="007302EB"/>
    <w:rsid w:val="00731935"/>
    <w:rsid w:val="00735C00"/>
    <w:rsid w:val="00740C6A"/>
    <w:rsid w:val="00741A9B"/>
    <w:rsid w:val="007423E5"/>
    <w:rsid w:val="00747CEB"/>
    <w:rsid w:val="00752B4C"/>
    <w:rsid w:val="007561F3"/>
    <w:rsid w:val="0075727C"/>
    <w:rsid w:val="00761700"/>
    <w:rsid w:val="00763978"/>
    <w:rsid w:val="0076698C"/>
    <w:rsid w:val="007728BF"/>
    <w:rsid w:val="00775020"/>
    <w:rsid w:val="007766F8"/>
    <w:rsid w:val="00782682"/>
    <w:rsid w:val="00784047"/>
    <w:rsid w:val="007843E6"/>
    <w:rsid w:val="00785238"/>
    <w:rsid w:val="007855E3"/>
    <w:rsid w:val="00790757"/>
    <w:rsid w:val="00790AC9"/>
    <w:rsid w:val="00791AE7"/>
    <w:rsid w:val="007A0681"/>
    <w:rsid w:val="007A17C4"/>
    <w:rsid w:val="007B5419"/>
    <w:rsid w:val="007B62D2"/>
    <w:rsid w:val="007C2CE5"/>
    <w:rsid w:val="007D19ED"/>
    <w:rsid w:val="007D3565"/>
    <w:rsid w:val="007D79D7"/>
    <w:rsid w:val="007D7CBF"/>
    <w:rsid w:val="007E5133"/>
    <w:rsid w:val="007F1BE9"/>
    <w:rsid w:val="007F2C7C"/>
    <w:rsid w:val="007F63F8"/>
    <w:rsid w:val="007F6E90"/>
    <w:rsid w:val="007F7D07"/>
    <w:rsid w:val="00801142"/>
    <w:rsid w:val="00804F2F"/>
    <w:rsid w:val="008109B3"/>
    <w:rsid w:val="00817378"/>
    <w:rsid w:val="008206B4"/>
    <w:rsid w:val="008208FF"/>
    <w:rsid w:val="00821A7B"/>
    <w:rsid w:val="008246BF"/>
    <w:rsid w:val="00827211"/>
    <w:rsid w:val="00833BD4"/>
    <w:rsid w:val="00833D66"/>
    <w:rsid w:val="0083476B"/>
    <w:rsid w:val="00835E4B"/>
    <w:rsid w:val="008443AD"/>
    <w:rsid w:val="00853920"/>
    <w:rsid w:val="00853A80"/>
    <w:rsid w:val="00853C07"/>
    <w:rsid w:val="00853C25"/>
    <w:rsid w:val="00856EE7"/>
    <w:rsid w:val="00857BDF"/>
    <w:rsid w:val="008603CF"/>
    <w:rsid w:val="008615F8"/>
    <w:rsid w:val="00863666"/>
    <w:rsid w:val="0086534F"/>
    <w:rsid w:val="00870D7F"/>
    <w:rsid w:val="00871B32"/>
    <w:rsid w:val="00876D2A"/>
    <w:rsid w:val="00877195"/>
    <w:rsid w:val="00877762"/>
    <w:rsid w:val="008812A6"/>
    <w:rsid w:val="00881325"/>
    <w:rsid w:val="00882571"/>
    <w:rsid w:val="008829F2"/>
    <w:rsid w:val="008879D8"/>
    <w:rsid w:val="00890DEC"/>
    <w:rsid w:val="00893D2A"/>
    <w:rsid w:val="00894DF8"/>
    <w:rsid w:val="008A0519"/>
    <w:rsid w:val="008A1E5F"/>
    <w:rsid w:val="008A4FF7"/>
    <w:rsid w:val="008A58A2"/>
    <w:rsid w:val="008A63A3"/>
    <w:rsid w:val="008B2190"/>
    <w:rsid w:val="008B2DE7"/>
    <w:rsid w:val="008B77C7"/>
    <w:rsid w:val="008C2480"/>
    <w:rsid w:val="008C2CED"/>
    <w:rsid w:val="008C364F"/>
    <w:rsid w:val="008D3E98"/>
    <w:rsid w:val="008D7461"/>
    <w:rsid w:val="008E1C9B"/>
    <w:rsid w:val="008E207C"/>
    <w:rsid w:val="008E60EC"/>
    <w:rsid w:val="008F2141"/>
    <w:rsid w:val="00902197"/>
    <w:rsid w:val="00902CA0"/>
    <w:rsid w:val="00906CFE"/>
    <w:rsid w:val="0090797D"/>
    <w:rsid w:val="009108DF"/>
    <w:rsid w:val="00911EC1"/>
    <w:rsid w:val="00914272"/>
    <w:rsid w:val="00914733"/>
    <w:rsid w:val="0091499F"/>
    <w:rsid w:val="0092001C"/>
    <w:rsid w:val="009260EA"/>
    <w:rsid w:val="00930965"/>
    <w:rsid w:val="00930DEE"/>
    <w:rsid w:val="0093119C"/>
    <w:rsid w:val="00934164"/>
    <w:rsid w:val="00940158"/>
    <w:rsid w:val="009553E6"/>
    <w:rsid w:val="00960D4D"/>
    <w:rsid w:val="00967B8F"/>
    <w:rsid w:val="00970D34"/>
    <w:rsid w:val="00975103"/>
    <w:rsid w:val="00976709"/>
    <w:rsid w:val="00980B5E"/>
    <w:rsid w:val="00985CB1"/>
    <w:rsid w:val="00986AB9"/>
    <w:rsid w:val="009874BC"/>
    <w:rsid w:val="00992FC0"/>
    <w:rsid w:val="009957E0"/>
    <w:rsid w:val="009A4908"/>
    <w:rsid w:val="009A6A90"/>
    <w:rsid w:val="009A78FC"/>
    <w:rsid w:val="009B1324"/>
    <w:rsid w:val="009B37FE"/>
    <w:rsid w:val="009B4133"/>
    <w:rsid w:val="009C44B4"/>
    <w:rsid w:val="009D14A5"/>
    <w:rsid w:val="009D2ABC"/>
    <w:rsid w:val="009D5418"/>
    <w:rsid w:val="009D5F08"/>
    <w:rsid w:val="009D7FA1"/>
    <w:rsid w:val="009E5E0B"/>
    <w:rsid w:val="009E708D"/>
    <w:rsid w:val="009F1ACF"/>
    <w:rsid w:val="009F207C"/>
    <w:rsid w:val="009F27C8"/>
    <w:rsid w:val="00A017C0"/>
    <w:rsid w:val="00A043B7"/>
    <w:rsid w:val="00A20CF6"/>
    <w:rsid w:val="00A22C28"/>
    <w:rsid w:val="00A23CD0"/>
    <w:rsid w:val="00A2533C"/>
    <w:rsid w:val="00A25EF6"/>
    <w:rsid w:val="00A25F59"/>
    <w:rsid w:val="00A313B6"/>
    <w:rsid w:val="00A3233C"/>
    <w:rsid w:val="00A61803"/>
    <w:rsid w:val="00A63389"/>
    <w:rsid w:val="00A646D9"/>
    <w:rsid w:val="00A64CB6"/>
    <w:rsid w:val="00A6579F"/>
    <w:rsid w:val="00A676CF"/>
    <w:rsid w:val="00A74660"/>
    <w:rsid w:val="00A74D57"/>
    <w:rsid w:val="00A80E90"/>
    <w:rsid w:val="00A951EA"/>
    <w:rsid w:val="00AA50E0"/>
    <w:rsid w:val="00AA5A31"/>
    <w:rsid w:val="00AB08D9"/>
    <w:rsid w:val="00AB1870"/>
    <w:rsid w:val="00AB2DDB"/>
    <w:rsid w:val="00AB409C"/>
    <w:rsid w:val="00AB4576"/>
    <w:rsid w:val="00AB5098"/>
    <w:rsid w:val="00AC1373"/>
    <w:rsid w:val="00AC3CB3"/>
    <w:rsid w:val="00AC44CD"/>
    <w:rsid w:val="00AC4E80"/>
    <w:rsid w:val="00AD0989"/>
    <w:rsid w:val="00AE6B6D"/>
    <w:rsid w:val="00AE75BE"/>
    <w:rsid w:val="00AF0BCA"/>
    <w:rsid w:val="00AF14B8"/>
    <w:rsid w:val="00AF1ADF"/>
    <w:rsid w:val="00AF1FC3"/>
    <w:rsid w:val="00B00D12"/>
    <w:rsid w:val="00B05ED1"/>
    <w:rsid w:val="00B07EB4"/>
    <w:rsid w:val="00B170E4"/>
    <w:rsid w:val="00B2067E"/>
    <w:rsid w:val="00B20EC8"/>
    <w:rsid w:val="00B222B4"/>
    <w:rsid w:val="00B235A3"/>
    <w:rsid w:val="00B2360F"/>
    <w:rsid w:val="00B25131"/>
    <w:rsid w:val="00B25C37"/>
    <w:rsid w:val="00B31FB3"/>
    <w:rsid w:val="00B3370B"/>
    <w:rsid w:val="00B33970"/>
    <w:rsid w:val="00B35F29"/>
    <w:rsid w:val="00B36C41"/>
    <w:rsid w:val="00B41C9C"/>
    <w:rsid w:val="00B50660"/>
    <w:rsid w:val="00B60C33"/>
    <w:rsid w:val="00B6234A"/>
    <w:rsid w:val="00B62E85"/>
    <w:rsid w:val="00B65A95"/>
    <w:rsid w:val="00B65BCC"/>
    <w:rsid w:val="00B65D3E"/>
    <w:rsid w:val="00B706E2"/>
    <w:rsid w:val="00B70AD8"/>
    <w:rsid w:val="00B7485A"/>
    <w:rsid w:val="00B92590"/>
    <w:rsid w:val="00B97B29"/>
    <w:rsid w:val="00BA2B2F"/>
    <w:rsid w:val="00BA5AC0"/>
    <w:rsid w:val="00BA7855"/>
    <w:rsid w:val="00BB1BF0"/>
    <w:rsid w:val="00BB2B02"/>
    <w:rsid w:val="00BB32CF"/>
    <w:rsid w:val="00BB42B6"/>
    <w:rsid w:val="00BC2D9A"/>
    <w:rsid w:val="00BC6208"/>
    <w:rsid w:val="00BC7A7E"/>
    <w:rsid w:val="00BD050F"/>
    <w:rsid w:val="00BD7D92"/>
    <w:rsid w:val="00BF07D3"/>
    <w:rsid w:val="00BF397C"/>
    <w:rsid w:val="00BF469A"/>
    <w:rsid w:val="00BF5108"/>
    <w:rsid w:val="00BF53AC"/>
    <w:rsid w:val="00BF6504"/>
    <w:rsid w:val="00BF652D"/>
    <w:rsid w:val="00BF6ACF"/>
    <w:rsid w:val="00C0138C"/>
    <w:rsid w:val="00C03F45"/>
    <w:rsid w:val="00C10386"/>
    <w:rsid w:val="00C10DBB"/>
    <w:rsid w:val="00C167A8"/>
    <w:rsid w:val="00C2032A"/>
    <w:rsid w:val="00C23CEC"/>
    <w:rsid w:val="00C2499F"/>
    <w:rsid w:val="00C3012B"/>
    <w:rsid w:val="00C3074E"/>
    <w:rsid w:val="00C30CB7"/>
    <w:rsid w:val="00C33A36"/>
    <w:rsid w:val="00C3618A"/>
    <w:rsid w:val="00C36FA1"/>
    <w:rsid w:val="00C46098"/>
    <w:rsid w:val="00C46F40"/>
    <w:rsid w:val="00C504B9"/>
    <w:rsid w:val="00C52155"/>
    <w:rsid w:val="00C54B97"/>
    <w:rsid w:val="00C5644C"/>
    <w:rsid w:val="00C5688E"/>
    <w:rsid w:val="00C63FF4"/>
    <w:rsid w:val="00C64124"/>
    <w:rsid w:val="00C64165"/>
    <w:rsid w:val="00C71231"/>
    <w:rsid w:val="00C71A3C"/>
    <w:rsid w:val="00C75FDF"/>
    <w:rsid w:val="00C76C33"/>
    <w:rsid w:val="00C92670"/>
    <w:rsid w:val="00C949F0"/>
    <w:rsid w:val="00CA0C97"/>
    <w:rsid w:val="00CA7E6B"/>
    <w:rsid w:val="00CB0710"/>
    <w:rsid w:val="00CB5D96"/>
    <w:rsid w:val="00CB7424"/>
    <w:rsid w:val="00CB78A2"/>
    <w:rsid w:val="00CC219A"/>
    <w:rsid w:val="00CC6D50"/>
    <w:rsid w:val="00CD27E6"/>
    <w:rsid w:val="00CE051F"/>
    <w:rsid w:val="00CF016F"/>
    <w:rsid w:val="00CF18E8"/>
    <w:rsid w:val="00CF5807"/>
    <w:rsid w:val="00CF5FBA"/>
    <w:rsid w:val="00D031F8"/>
    <w:rsid w:val="00D04946"/>
    <w:rsid w:val="00D12171"/>
    <w:rsid w:val="00D17EB5"/>
    <w:rsid w:val="00D211EE"/>
    <w:rsid w:val="00D246FE"/>
    <w:rsid w:val="00D275CC"/>
    <w:rsid w:val="00D33176"/>
    <w:rsid w:val="00D34D80"/>
    <w:rsid w:val="00D3784B"/>
    <w:rsid w:val="00D51638"/>
    <w:rsid w:val="00D53782"/>
    <w:rsid w:val="00D56E8F"/>
    <w:rsid w:val="00D617CC"/>
    <w:rsid w:val="00D61B9F"/>
    <w:rsid w:val="00D652BA"/>
    <w:rsid w:val="00D6637F"/>
    <w:rsid w:val="00D72131"/>
    <w:rsid w:val="00D73CD2"/>
    <w:rsid w:val="00D75400"/>
    <w:rsid w:val="00D84159"/>
    <w:rsid w:val="00D9135A"/>
    <w:rsid w:val="00D92157"/>
    <w:rsid w:val="00D92508"/>
    <w:rsid w:val="00D93D43"/>
    <w:rsid w:val="00D96A0B"/>
    <w:rsid w:val="00DA4F3B"/>
    <w:rsid w:val="00DA5AF0"/>
    <w:rsid w:val="00DB3848"/>
    <w:rsid w:val="00DB5971"/>
    <w:rsid w:val="00DB7344"/>
    <w:rsid w:val="00DC57BA"/>
    <w:rsid w:val="00DD1B9E"/>
    <w:rsid w:val="00DD296A"/>
    <w:rsid w:val="00DD5A89"/>
    <w:rsid w:val="00DD6555"/>
    <w:rsid w:val="00DD71BD"/>
    <w:rsid w:val="00DE0AC8"/>
    <w:rsid w:val="00DE0BCE"/>
    <w:rsid w:val="00DE35B1"/>
    <w:rsid w:val="00DE35F5"/>
    <w:rsid w:val="00DE38DF"/>
    <w:rsid w:val="00DE7042"/>
    <w:rsid w:val="00DE7B1A"/>
    <w:rsid w:val="00DF0949"/>
    <w:rsid w:val="00DF095B"/>
    <w:rsid w:val="00DF0E3A"/>
    <w:rsid w:val="00DF3CCB"/>
    <w:rsid w:val="00E01810"/>
    <w:rsid w:val="00E044AB"/>
    <w:rsid w:val="00E07ED1"/>
    <w:rsid w:val="00E1060D"/>
    <w:rsid w:val="00E12934"/>
    <w:rsid w:val="00E1583E"/>
    <w:rsid w:val="00E2117D"/>
    <w:rsid w:val="00E22A0E"/>
    <w:rsid w:val="00E23473"/>
    <w:rsid w:val="00E24334"/>
    <w:rsid w:val="00E25A66"/>
    <w:rsid w:val="00E26025"/>
    <w:rsid w:val="00E26F3E"/>
    <w:rsid w:val="00E3088F"/>
    <w:rsid w:val="00E31D34"/>
    <w:rsid w:val="00E33C55"/>
    <w:rsid w:val="00E35D0A"/>
    <w:rsid w:val="00E36536"/>
    <w:rsid w:val="00E410E5"/>
    <w:rsid w:val="00E427AD"/>
    <w:rsid w:val="00E42FBF"/>
    <w:rsid w:val="00E43434"/>
    <w:rsid w:val="00E458BA"/>
    <w:rsid w:val="00E465C5"/>
    <w:rsid w:val="00E55CD8"/>
    <w:rsid w:val="00E56BD7"/>
    <w:rsid w:val="00E5732F"/>
    <w:rsid w:val="00E60C57"/>
    <w:rsid w:val="00E62EBD"/>
    <w:rsid w:val="00E63967"/>
    <w:rsid w:val="00E64D6A"/>
    <w:rsid w:val="00E66228"/>
    <w:rsid w:val="00E72C79"/>
    <w:rsid w:val="00E742C9"/>
    <w:rsid w:val="00E75DA0"/>
    <w:rsid w:val="00E7725D"/>
    <w:rsid w:val="00E82A46"/>
    <w:rsid w:val="00E84257"/>
    <w:rsid w:val="00E9023E"/>
    <w:rsid w:val="00E92094"/>
    <w:rsid w:val="00EA0B1F"/>
    <w:rsid w:val="00EB1393"/>
    <w:rsid w:val="00EB4635"/>
    <w:rsid w:val="00EC0A20"/>
    <w:rsid w:val="00EC1710"/>
    <w:rsid w:val="00EC3ED2"/>
    <w:rsid w:val="00ED1F08"/>
    <w:rsid w:val="00ED7C2A"/>
    <w:rsid w:val="00EE2528"/>
    <w:rsid w:val="00EE53FA"/>
    <w:rsid w:val="00EF0080"/>
    <w:rsid w:val="00F007BB"/>
    <w:rsid w:val="00F07EE0"/>
    <w:rsid w:val="00F1357D"/>
    <w:rsid w:val="00F15E96"/>
    <w:rsid w:val="00F1658F"/>
    <w:rsid w:val="00F2375D"/>
    <w:rsid w:val="00F23D37"/>
    <w:rsid w:val="00F25CCC"/>
    <w:rsid w:val="00F27144"/>
    <w:rsid w:val="00F303F2"/>
    <w:rsid w:val="00F30662"/>
    <w:rsid w:val="00F32DBD"/>
    <w:rsid w:val="00F3382B"/>
    <w:rsid w:val="00F34C0A"/>
    <w:rsid w:val="00F358DE"/>
    <w:rsid w:val="00F36867"/>
    <w:rsid w:val="00F402ED"/>
    <w:rsid w:val="00F4088C"/>
    <w:rsid w:val="00F519E4"/>
    <w:rsid w:val="00F53C56"/>
    <w:rsid w:val="00F60BE3"/>
    <w:rsid w:val="00F60EF9"/>
    <w:rsid w:val="00F72841"/>
    <w:rsid w:val="00F74DBE"/>
    <w:rsid w:val="00F751EE"/>
    <w:rsid w:val="00F75E87"/>
    <w:rsid w:val="00F822BE"/>
    <w:rsid w:val="00F839A3"/>
    <w:rsid w:val="00F84359"/>
    <w:rsid w:val="00F87060"/>
    <w:rsid w:val="00F903EB"/>
    <w:rsid w:val="00F91F2F"/>
    <w:rsid w:val="00F97082"/>
    <w:rsid w:val="00F97CEB"/>
    <w:rsid w:val="00F97DCC"/>
    <w:rsid w:val="00FA35ED"/>
    <w:rsid w:val="00FA4FF9"/>
    <w:rsid w:val="00FA70BE"/>
    <w:rsid w:val="00FC1612"/>
    <w:rsid w:val="00FC3E48"/>
    <w:rsid w:val="00FD0C0A"/>
    <w:rsid w:val="00FD1A22"/>
    <w:rsid w:val="00FD39D7"/>
    <w:rsid w:val="00FD7215"/>
    <w:rsid w:val="00FD79EA"/>
    <w:rsid w:val="00FE4CC6"/>
    <w:rsid w:val="00FE72F5"/>
    <w:rsid w:val="00FF03E1"/>
    <w:rsid w:val="00FF29CB"/>
    <w:rsid w:val="00FF3671"/>
    <w:rsid w:val="00FF7A3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664"/>
  <w15:chartTrackingRefBased/>
  <w15:docId w15:val="{7370875B-D718-E84D-9E5A-8821B6F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35"/>
    <w:pPr>
      <w:ind w:left="142"/>
    </w:pPr>
    <w:rPr>
      <w:rFonts w:ascii="Calibri" w:eastAsia="Times New Roman" w:hAnsi="Calibri" w:cs="Arial"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ing">
    <w:name w:val="Document heading"/>
    <w:basedOn w:val="Normal"/>
    <w:rsid w:val="0073193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731935"/>
    <w:pPr>
      <w:ind w:left="170"/>
    </w:pPr>
  </w:style>
  <w:style w:type="table" w:styleId="TableGrid">
    <w:name w:val="Table Grid"/>
    <w:basedOn w:val="TableNormal"/>
    <w:rsid w:val="0073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72"/>
    <w:rPr>
      <w:rFonts w:ascii="Calibri" w:eastAsia="Times New Roman" w:hAnsi="Calibri" w:cs="Arial"/>
      <w:color w:val="00000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72"/>
    <w:rPr>
      <w:rFonts w:ascii="Calibri" w:eastAsia="Times New Roman" w:hAnsi="Calibri" w:cs="Arial"/>
      <w:color w:val="000000"/>
      <w:sz w:val="28"/>
      <w:szCs w:val="28"/>
      <w:lang w:val="en-US"/>
    </w:rPr>
  </w:style>
  <w:style w:type="paragraph" w:customStyle="1" w:styleId="footertext">
    <w:name w:val="footer text"/>
    <w:basedOn w:val="Normal"/>
    <w:link w:val="footertextChar"/>
    <w:rsid w:val="009D5418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9D5418"/>
    <w:rPr>
      <w:rFonts w:ascii="Calibri" w:eastAsia="Times New Roman" w:hAnsi="Calibri" w:cs="Arial"/>
      <w:color w:val="000000"/>
      <w:sz w:val="14"/>
      <w:szCs w:val="28"/>
      <w:lang w:val="en-US"/>
    </w:rPr>
  </w:style>
  <w:style w:type="paragraph" w:customStyle="1" w:styleId="footerdocheader">
    <w:name w:val="footer doc header"/>
    <w:basedOn w:val="footertext"/>
    <w:link w:val="footerdocheaderChar"/>
    <w:rsid w:val="009D5418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9D5418"/>
    <w:rPr>
      <w:rFonts w:ascii="Calibri" w:eastAsia="Times New Roman" w:hAnsi="Calibri" w:cs="Arial"/>
      <w:caps/>
      <w:color w:val="000000"/>
      <w:sz w:val="14"/>
      <w:szCs w:val="28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D5418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9D5418"/>
    <w:rPr>
      <w:rFonts w:ascii="Calibri" w:eastAsia="Times New Roman" w:hAnsi="Calibri" w:cs="Arial"/>
      <w:b/>
      <w:color w:val="000000"/>
      <w:sz w:val="14"/>
      <w:szCs w:val="28"/>
      <w:lang w:val="en-US"/>
    </w:rPr>
  </w:style>
  <w:style w:type="paragraph" w:customStyle="1" w:styleId="Footertoplineunderline">
    <w:name w:val="Footer top line underline"/>
    <w:basedOn w:val="footertext"/>
    <w:rsid w:val="009D5418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tableheadinglevel2">
    <w:name w:val="table heading level 2"/>
    <w:basedOn w:val="Normal"/>
    <w:link w:val="tableheadinglevel2Char"/>
    <w:rsid w:val="00356E3E"/>
    <w:pPr>
      <w:widowControl w:val="0"/>
      <w:autoSpaceDE w:val="0"/>
      <w:autoSpaceDN w:val="0"/>
      <w:adjustRightInd w:val="0"/>
      <w:spacing w:before="60"/>
      <w:ind w:left="0"/>
    </w:pPr>
    <w:rPr>
      <w:rFonts w:ascii="Univers LT Std 45 Light" w:hAnsi="Univers LT Std 45 Light"/>
      <w:b/>
      <w:color w:val="auto"/>
      <w:sz w:val="16"/>
      <w:szCs w:val="18"/>
    </w:rPr>
  </w:style>
  <w:style w:type="character" w:customStyle="1" w:styleId="tableheadinglevel2Char">
    <w:name w:val="table heading level 2 Char"/>
    <w:link w:val="tableheadinglevel2"/>
    <w:rsid w:val="00356E3E"/>
    <w:rPr>
      <w:rFonts w:ascii="Univers LT Std 45 Light" w:eastAsia="Times New Roman" w:hAnsi="Univers LT Std 45 Light" w:cs="Arial"/>
      <w:b/>
      <w:sz w:val="16"/>
      <w:szCs w:val="18"/>
      <w:lang w:val="en-US"/>
    </w:rPr>
  </w:style>
  <w:style w:type="paragraph" w:customStyle="1" w:styleId="tabletext">
    <w:name w:val="table text"/>
    <w:basedOn w:val="Normal"/>
    <w:link w:val="tabletextChar"/>
    <w:rsid w:val="004D2A16"/>
    <w:pPr>
      <w:widowControl w:val="0"/>
      <w:autoSpaceDE w:val="0"/>
      <w:autoSpaceDN w:val="0"/>
      <w:adjustRightInd w:val="0"/>
      <w:spacing w:before="60"/>
      <w:ind w:left="0"/>
    </w:pPr>
    <w:rPr>
      <w:rFonts w:ascii="Univers LT Std 45 Light" w:hAnsi="Univers LT Std 45 Light"/>
      <w:color w:val="auto"/>
      <w:sz w:val="16"/>
      <w:szCs w:val="18"/>
    </w:rPr>
  </w:style>
  <w:style w:type="character" w:customStyle="1" w:styleId="tabletextChar">
    <w:name w:val="table text Char"/>
    <w:link w:val="tabletext"/>
    <w:rsid w:val="004D2A16"/>
    <w:rPr>
      <w:rFonts w:ascii="Univers LT Std 45 Light" w:eastAsia="Times New Roman" w:hAnsi="Univers LT Std 45 Light" w:cs="Arial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duction@union.unimelb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duction@union.unimelb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45c95-e1fa-48ae-b9c2-861b8f6a80c2">
      <Terms xmlns="http://schemas.microsoft.com/office/infopath/2007/PartnerControls"/>
    </lcf76f155ced4ddcb4097134ff3c332f>
    <TaxCatchAll xmlns="c0a12bd6-4df6-44ba-985e-939f1b4613e8" xsi:nil="true"/>
    <SharedWithUsers xmlns="c0a12bd6-4df6-44ba-985e-939f1b4613e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FA842FC1FA4BB2F5590A648224C0" ma:contentTypeVersion="15" ma:contentTypeDescription="Create a new document." ma:contentTypeScope="" ma:versionID="966614e83f8ffb3d5d181ef3e5683e99">
  <xsd:schema xmlns:xsd="http://www.w3.org/2001/XMLSchema" xmlns:xs="http://www.w3.org/2001/XMLSchema" xmlns:p="http://schemas.microsoft.com/office/2006/metadata/properties" xmlns:ns2="89645c95-e1fa-48ae-b9c2-861b8f6a80c2" xmlns:ns3="c0a12bd6-4df6-44ba-985e-939f1b4613e8" targetNamespace="http://schemas.microsoft.com/office/2006/metadata/properties" ma:root="true" ma:fieldsID="fa5354ddb8f41d418353f0513774452a" ns2:_="" ns3:_="">
    <xsd:import namespace="89645c95-e1fa-48ae-b9c2-861b8f6a80c2"/>
    <xsd:import namespace="c0a12bd6-4df6-44ba-985e-939f1b461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45c95-e1fa-48ae-b9c2-861b8f6a8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2bd6-4df6-44ba-985e-939f1b4613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c4e66-e5a9-486d-8aaf-6b1421905dae}" ma:internalName="TaxCatchAll" ma:showField="CatchAllData" ma:web="c0a12bd6-4df6-44ba-985e-939f1b461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2B8BC-9896-4CC4-A755-CB696B43232A}">
  <ds:schemaRefs>
    <ds:schemaRef ds:uri="http://schemas.microsoft.com/office/2006/metadata/properties"/>
    <ds:schemaRef ds:uri="http://schemas.microsoft.com/office/infopath/2007/PartnerControls"/>
    <ds:schemaRef ds:uri="89645c95-e1fa-48ae-b9c2-861b8f6a80c2"/>
    <ds:schemaRef ds:uri="c0a12bd6-4df6-44ba-985e-939f1b4613e8"/>
  </ds:schemaRefs>
</ds:datastoreItem>
</file>

<file path=customXml/itemProps2.xml><?xml version="1.0" encoding="utf-8"?>
<ds:datastoreItem xmlns:ds="http://schemas.openxmlformats.org/officeDocument/2006/customXml" ds:itemID="{18450D3A-0931-4DE8-9B00-B4EA4D865AAF}"/>
</file>

<file path=customXml/itemProps3.xml><?xml version="1.0" encoding="utf-8"?>
<ds:datastoreItem xmlns:ds="http://schemas.openxmlformats.org/officeDocument/2006/customXml" ds:itemID="{BE736DF1-DB61-41F7-AC0D-8637C92C8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3870</Words>
  <Characters>22063</Characters>
  <Application>Microsoft Office Word</Application>
  <DocSecurity>0</DocSecurity>
  <Lines>183</Lines>
  <Paragraphs>51</Paragraphs>
  <ScaleCrop>false</ScaleCrop>
  <Company/>
  <LinksUpToDate>false</LinksUpToDate>
  <CharactersWithSpaces>25882</CharactersWithSpaces>
  <SharedDoc>false</SharedDoc>
  <HLinks>
    <vt:vector size="12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mailto:production@union.unimelb.edu.au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mailto:production@union.unimelb.edu.au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Ross</dc:creator>
  <cp:keywords/>
  <dc:description/>
  <cp:lastModifiedBy>Connor Ross</cp:lastModifiedBy>
  <cp:revision>59</cp:revision>
  <dcterms:created xsi:type="dcterms:W3CDTF">2022-11-15T02:51:00Z</dcterms:created>
  <dcterms:modified xsi:type="dcterms:W3CDTF">2022-12-07T01:19:00Z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24600</vt:r8>
  </property>
  <property fmtid="{D5CDD505-2E9C-101B-9397-08002B2CF9AE}" pid="3" name="MediaServiceImageTags">
    <vt:lpwstr/>
  </property>
  <property fmtid="{D5CDD505-2E9C-101B-9397-08002B2CF9AE}" pid="4" name="ContentTypeId">
    <vt:lpwstr>0x0101003B0DFA842FC1FA4BB2F5590A648224C0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